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88E9" w14:textId="77777777" w:rsidR="001B7196" w:rsidRDefault="001B7196" w:rsidP="006645E7">
      <w:pPr>
        <w:rPr>
          <w:rFonts w:cs="David"/>
          <w:b/>
          <w:bCs/>
          <w:rtl/>
        </w:rPr>
      </w:pPr>
    </w:p>
    <w:p w14:paraId="17FE1555" w14:textId="77777777" w:rsidR="001B7196" w:rsidRPr="00C77022" w:rsidRDefault="001B7196" w:rsidP="00C77022">
      <w:pPr>
        <w:pStyle w:val="1"/>
        <w:rPr>
          <w:rtl/>
        </w:rPr>
      </w:pPr>
      <w:r w:rsidRPr="00C77022">
        <w:rPr>
          <w:rFonts w:hint="cs"/>
          <w:rtl/>
        </w:rPr>
        <w:t>לעיריית חיפה</w:t>
      </w:r>
    </w:p>
    <w:p w14:paraId="09852AAF" w14:textId="77777777" w:rsidR="001B7196" w:rsidRPr="00C77022" w:rsidRDefault="001B7196" w:rsidP="00C77022">
      <w:pPr>
        <w:pStyle w:val="1"/>
        <w:rPr>
          <w:rtl/>
        </w:rPr>
      </w:pPr>
      <w:r w:rsidRPr="00C77022">
        <w:rPr>
          <w:rFonts w:hint="cs"/>
          <w:rtl/>
        </w:rPr>
        <w:t>דרוש/ה</w:t>
      </w:r>
    </w:p>
    <w:p w14:paraId="54C33604" w14:textId="77777777" w:rsidR="001B7196" w:rsidRPr="001B7196" w:rsidRDefault="001B7196" w:rsidP="00C77022">
      <w:pPr>
        <w:pStyle w:val="2"/>
        <w:rPr>
          <w:rtl/>
        </w:rPr>
      </w:pPr>
    </w:p>
    <w:p w14:paraId="5FFC2B5E" w14:textId="308CBC91" w:rsidR="00F71874" w:rsidRDefault="00F019F9" w:rsidP="0097657E">
      <w:pPr>
        <w:pStyle w:val="2"/>
        <w:ind w:left="1275" w:right="1134" w:hanging="1275"/>
        <w:rPr>
          <w:rtl/>
        </w:rPr>
      </w:pPr>
      <w:r w:rsidRPr="00C77022">
        <w:rPr>
          <w:rFonts w:hint="cs"/>
          <w:rtl/>
        </w:rPr>
        <w:t>ת</w:t>
      </w:r>
      <w:r w:rsidR="00C77022" w:rsidRPr="00C77022">
        <w:rPr>
          <w:rFonts w:hint="cs"/>
          <w:rtl/>
        </w:rPr>
        <w:t>י</w:t>
      </w:r>
      <w:r w:rsidRPr="00C77022">
        <w:rPr>
          <w:rFonts w:hint="cs"/>
          <w:rtl/>
        </w:rPr>
        <w:t xml:space="preserve">אור המשרה: </w:t>
      </w:r>
      <w:r w:rsidR="00411B57">
        <w:rPr>
          <w:rFonts w:hint="cs"/>
          <w:rtl/>
        </w:rPr>
        <w:t xml:space="preserve">בודק או בודקת </w:t>
      </w:r>
      <w:r w:rsidR="00016262">
        <w:rPr>
          <w:rFonts w:hint="cs"/>
          <w:rtl/>
        </w:rPr>
        <w:t>היתרים</w:t>
      </w:r>
      <w:r w:rsidR="00386C96">
        <w:rPr>
          <w:rFonts w:hint="cs"/>
          <w:rtl/>
        </w:rPr>
        <w:t xml:space="preserve"> - </w:t>
      </w:r>
      <w:r w:rsidR="00016262">
        <w:rPr>
          <w:rFonts w:hint="cs"/>
          <w:rtl/>
        </w:rPr>
        <w:t>שימור, במחלקה לשימור מבנים ואתרים, אגף תכנון עיר, מינהל הנדסה</w:t>
      </w:r>
    </w:p>
    <w:p w14:paraId="68188EE9" w14:textId="77777777" w:rsidR="00F71874" w:rsidRDefault="00F71874" w:rsidP="0097657E">
      <w:pPr>
        <w:pStyle w:val="2"/>
        <w:ind w:left="1275" w:right="1134" w:hanging="1275"/>
        <w:rPr>
          <w:rtl/>
        </w:rPr>
      </w:pPr>
    </w:p>
    <w:p w14:paraId="112F71B7" w14:textId="77E4B59B" w:rsidR="00016262" w:rsidRDefault="00F71874" w:rsidP="00F71874">
      <w:pPr>
        <w:pStyle w:val="2"/>
        <w:ind w:left="1275" w:right="1134" w:hanging="1275"/>
        <w:rPr>
          <w:rtl/>
        </w:rPr>
      </w:pPr>
      <w:r>
        <w:rPr>
          <w:rFonts w:hint="cs"/>
          <w:rtl/>
        </w:rPr>
        <w:t xml:space="preserve">כפיפות: </w:t>
      </w:r>
      <w:r w:rsidRPr="000E7970">
        <w:rPr>
          <w:rFonts w:hint="cs"/>
          <w:b w:val="0"/>
          <w:bCs w:val="0"/>
          <w:rtl/>
        </w:rPr>
        <w:t xml:space="preserve">מנהל המחלקה </w:t>
      </w:r>
      <w:r>
        <w:rPr>
          <w:rFonts w:hint="cs"/>
          <w:b w:val="0"/>
          <w:bCs w:val="0"/>
          <w:rtl/>
        </w:rPr>
        <w:t>לשימור מבנים ואתרים</w:t>
      </w:r>
      <w:r w:rsidR="00DA1A8E">
        <w:rPr>
          <w:rtl/>
        </w:rPr>
        <w:br/>
      </w:r>
    </w:p>
    <w:p w14:paraId="642A30A0" w14:textId="4E98B448" w:rsidR="00016262" w:rsidRDefault="00016262" w:rsidP="00016262">
      <w:pPr>
        <w:spacing w:line="240" w:lineRule="exact"/>
        <w:ind w:right="-142"/>
        <w:jc w:val="both"/>
        <w:rPr>
          <w:rFonts w:cs="David"/>
          <w:rtl/>
        </w:rPr>
      </w:pPr>
      <w:r>
        <w:rPr>
          <w:rFonts w:cs="David" w:hint="cs"/>
          <w:b/>
          <w:bCs/>
          <w:rtl/>
        </w:rPr>
        <w:t>דרגת המשרה:</w:t>
      </w:r>
      <w:r>
        <w:rPr>
          <w:rtl/>
        </w:rPr>
        <w:tab/>
      </w:r>
      <w:r w:rsidR="00386C96">
        <w:rPr>
          <w:rFonts w:cs="David" w:hint="cs"/>
          <w:rtl/>
        </w:rPr>
        <w:t>42</w:t>
      </w:r>
      <w:r>
        <w:rPr>
          <w:rFonts w:cs="David" w:hint="cs"/>
          <w:rtl/>
        </w:rPr>
        <w:t xml:space="preserve"> – </w:t>
      </w:r>
      <w:r w:rsidR="00386C96">
        <w:rPr>
          <w:rFonts w:cs="David" w:hint="cs"/>
          <w:rtl/>
        </w:rPr>
        <w:t>38</w:t>
      </w:r>
      <w:r>
        <w:rPr>
          <w:rFonts w:cs="David" w:hint="cs"/>
          <w:rtl/>
        </w:rPr>
        <w:t xml:space="preserve"> בדרוג מהנדסים</w:t>
      </w:r>
    </w:p>
    <w:p w14:paraId="41985E57" w14:textId="7B96DBEC" w:rsidR="00016262" w:rsidRDefault="00016262" w:rsidP="00016262">
      <w:pPr>
        <w:spacing w:line="240" w:lineRule="exact"/>
        <w:rPr>
          <w:rFonts w:cstheme="minorBidi"/>
        </w:rPr>
      </w:pPr>
      <w:r>
        <w:rPr>
          <w:rFonts w:cs="David"/>
        </w:rPr>
        <w:tab/>
      </w:r>
      <w:r>
        <w:rPr>
          <w:rFonts w:cs="David"/>
        </w:rPr>
        <w:tab/>
      </w:r>
      <w:r w:rsidR="00122C99">
        <w:rPr>
          <w:rFonts w:cs="David" w:hint="cs"/>
          <w:rtl/>
        </w:rPr>
        <w:t>41</w:t>
      </w:r>
      <w:r>
        <w:rPr>
          <w:rFonts w:cs="David" w:hint="cs"/>
          <w:rtl/>
        </w:rPr>
        <w:t xml:space="preserve"> – </w:t>
      </w:r>
      <w:r w:rsidR="00386C96">
        <w:rPr>
          <w:rFonts w:cs="David" w:hint="cs"/>
          <w:rtl/>
        </w:rPr>
        <w:t>37</w:t>
      </w:r>
      <w:r>
        <w:rPr>
          <w:rFonts w:cs="David" w:hint="cs"/>
          <w:rtl/>
        </w:rPr>
        <w:t xml:space="preserve"> בדרוג הנדסאים</w:t>
      </w:r>
      <w:r w:rsidR="00386C96">
        <w:rPr>
          <w:rFonts w:cstheme="minorBidi"/>
          <w:rtl/>
        </w:rPr>
        <w:br/>
      </w:r>
      <w:r w:rsidR="00386C96">
        <w:rPr>
          <w:rFonts w:cstheme="minorBidi"/>
          <w:rtl/>
        </w:rPr>
        <w:tab/>
      </w:r>
      <w:r w:rsidR="00386C96">
        <w:rPr>
          <w:rFonts w:cstheme="minorBidi"/>
          <w:rtl/>
        </w:rPr>
        <w:tab/>
      </w:r>
      <w:r w:rsidR="00386C96" w:rsidRPr="00386C96">
        <w:rPr>
          <w:rFonts w:ascii="David" w:hAnsi="David" w:cs="David"/>
          <w:rtl/>
        </w:rPr>
        <w:t>7-11 בדרוג מינהלי</w:t>
      </w:r>
    </w:p>
    <w:p w14:paraId="0D67FEE2" w14:textId="77777777" w:rsidR="00016262" w:rsidRDefault="00016262" w:rsidP="00016262">
      <w:pPr>
        <w:spacing w:line="240" w:lineRule="exact"/>
        <w:ind w:right="-142"/>
        <w:jc w:val="both"/>
        <w:rPr>
          <w:rFonts w:cs="David"/>
        </w:rPr>
      </w:pPr>
    </w:p>
    <w:p w14:paraId="69A9DE52" w14:textId="513285D3" w:rsidR="00016262" w:rsidRDefault="00016262" w:rsidP="00F71874">
      <w:pPr>
        <w:spacing w:line="240" w:lineRule="exact"/>
        <w:ind w:right="-142"/>
        <w:jc w:val="both"/>
        <w:rPr>
          <w:rFonts w:cs="David"/>
        </w:rPr>
      </w:pPr>
      <w:r>
        <w:rPr>
          <w:rFonts w:cs="David" w:hint="cs"/>
          <w:b/>
          <w:bCs/>
          <w:rtl/>
        </w:rPr>
        <w:t>טווח שכר משוער</w:t>
      </w:r>
      <w:r>
        <w:rPr>
          <w:rFonts w:cs="David" w:hint="cs"/>
          <w:rtl/>
        </w:rPr>
        <w:t xml:space="preserve">: כ- </w:t>
      </w:r>
      <w:r w:rsidR="00F71874">
        <w:rPr>
          <w:rFonts w:cs="David" w:hint="cs"/>
          <w:rtl/>
        </w:rPr>
        <w:t>1</w:t>
      </w:r>
      <w:r w:rsidR="00FF2953">
        <w:rPr>
          <w:rFonts w:cs="David" w:hint="cs"/>
          <w:rtl/>
        </w:rPr>
        <w:t>1</w:t>
      </w:r>
      <w:r>
        <w:rPr>
          <w:rFonts w:cs="David" w:hint="cs"/>
          <w:rtl/>
        </w:rPr>
        <w:t>,</w:t>
      </w:r>
      <w:r w:rsidR="00386C96">
        <w:rPr>
          <w:rFonts w:cs="David" w:hint="cs"/>
          <w:rtl/>
        </w:rPr>
        <w:t>3</w:t>
      </w:r>
      <w:r>
        <w:rPr>
          <w:rFonts w:cs="David" w:hint="cs"/>
          <w:rtl/>
        </w:rPr>
        <w:t>00 ₪. (מחושב על-פי שכר יסוד והשתתפות באחזקת רכב)</w:t>
      </w:r>
    </w:p>
    <w:p w14:paraId="34C2CECD" w14:textId="77777777" w:rsidR="00016262" w:rsidRDefault="00016262" w:rsidP="00F71874">
      <w:pPr>
        <w:spacing w:line="276" w:lineRule="auto"/>
        <w:ind w:left="720" w:right="-142" w:firstLine="720"/>
        <w:jc w:val="both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הערה: תחשיב זה משמש כהדמיה בלבד, הוא אינו מחייב ולא ניתן להקנות מכוחו זכויות.</w:t>
      </w:r>
    </w:p>
    <w:p w14:paraId="30844E3D" w14:textId="77777777" w:rsidR="00016262" w:rsidRDefault="00016262" w:rsidP="00016262">
      <w:pPr>
        <w:spacing w:line="240" w:lineRule="exact"/>
        <w:ind w:right="-142"/>
        <w:jc w:val="both"/>
        <w:rPr>
          <w:rFonts w:cs="David"/>
          <w:rtl/>
        </w:rPr>
      </w:pPr>
      <w:r>
        <w:rPr>
          <w:rFonts w:cs="David" w:hint="cs"/>
          <w:b/>
          <w:bCs/>
          <w:rtl/>
        </w:rPr>
        <w:t>תאור התפקיד :</w:t>
      </w:r>
    </w:p>
    <w:p w14:paraId="5EBA43BD" w14:textId="77777777" w:rsidR="00016262" w:rsidRDefault="00016262" w:rsidP="00016262">
      <w:pPr>
        <w:spacing w:line="200" w:lineRule="exact"/>
        <w:ind w:right="-142"/>
        <w:jc w:val="both"/>
        <w:rPr>
          <w:rFonts w:cs="David"/>
          <w:rtl/>
        </w:rPr>
      </w:pPr>
    </w:p>
    <w:p w14:paraId="7874BE99" w14:textId="169363DE" w:rsidR="00016262" w:rsidRPr="00386C96" w:rsidRDefault="00016262" w:rsidP="00386C96">
      <w:pPr>
        <w:pStyle w:val="a3"/>
        <w:numPr>
          <w:ilvl w:val="0"/>
          <w:numId w:val="19"/>
        </w:numPr>
        <w:tabs>
          <w:tab w:val="left" w:pos="-98"/>
        </w:tabs>
        <w:spacing w:line="200" w:lineRule="exact"/>
        <w:rPr>
          <w:rFonts w:eastAsia="Calibri" w:cs="David"/>
          <w:rtl/>
        </w:rPr>
      </w:pPr>
      <w:r>
        <w:rPr>
          <w:rFonts w:eastAsia="Calibri" w:cs="David" w:hint="cs"/>
          <w:rtl/>
        </w:rPr>
        <w:t>בדיקה וטיפול בבקשות להיתרים במרחב התכנון המקומי של ועדת השימור והועדה המקומית,</w:t>
      </w:r>
      <w:r w:rsidR="00386C96">
        <w:rPr>
          <w:rFonts w:eastAsia="Calibri" w:cs="David" w:hint="cs"/>
          <w:rtl/>
        </w:rPr>
        <w:t xml:space="preserve"> </w:t>
      </w:r>
      <w:r w:rsidRPr="00386C96">
        <w:rPr>
          <w:rFonts w:eastAsia="Calibri" w:cs="David" w:hint="cs"/>
          <w:rtl/>
        </w:rPr>
        <w:t>בהתאם לחוק התכנון</w:t>
      </w:r>
      <w:r w:rsidR="00386C96">
        <w:rPr>
          <w:rFonts w:eastAsia="Calibri" w:cs="David"/>
          <w:rtl/>
        </w:rPr>
        <w:br/>
      </w:r>
      <w:r w:rsidRPr="00386C96">
        <w:rPr>
          <w:rFonts w:eastAsia="Calibri" w:cs="David" w:hint="cs"/>
          <w:rtl/>
        </w:rPr>
        <w:t>והבניה ולתקנות שהותקנו מכוחו, ובהתאם למדיניות הוועדה המקומית ולהנחיות מהנדס הועדה.</w:t>
      </w:r>
    </w:p>
    <w:p w14:paraId="31C0E39A" w14:textId="77777777" w:rsidR="00016262" w:rsidRDefault="00016262" w:rsidP="00016262">
      <w:pPr>
        <w:pStyle w:val="a3"/>
        <w:tabs>
          <w:tab w:val="left" w:pos="-98"/>
        </w:tabs>
        <w:spacing w:line="200" w:lineRule="exact"/>
        <w:rPr>
          <w:rFonts w:eastAsia="Calibri" w:cs="David"/>
        </w:rPr>
      </w:pPr>
    </w:p>
    <w:p w14:paraId="4FE853B3" w14:textId="77777777" w:rsidR="00016262" w:rsidRDefault="00016262" w:rsidP="00016262">
      <w:pPr>
        <w:pStyle w:val="a3"/>
        <w:numPr>
          <w:ilvl w:val="0"/>
          <w:numId w:val="19"/>
        </w:numPr>
        <w:tabs>
          <w:tab w:val="left" w:pos="-98"/>
        </w:tabs>
        <w:spacing w:line="200" w:lineRule="exact"/>
        <w:rPr>
          <w:rFonts w:eastAsia="Calibri" w:cs="David"/>
        </w:rPr>
      </w:pPr>
      <w:r>
        <w:rPr>
          <w:rFonts w:eastAsia="Calibri" w:cs="David" w:hint="cs"/>
          <w:rtl/>
        </w:rPr>
        <w:t>ריכוז ועדת השימור העירונית, לרבות מתן הנחיות תכנוניות, הכנת כתבות וכתיבת פרוטוקולים.</w:t>
      </w:r>
    </w:p>
    <w:p w14:paraId="1EDFE22E" w14:textId="77777777" w:rsidR="00016262" w:rsidRDefault="00016262" w:rsidP="00016262">
      <w:pPr>
        <w:pStyle w:val="a3"/>
        <w:tabs>
          <w:tab w:val="left" w:pos="-98"/>
        </w:tabs>
        <w:spacing w:line="200" w:lineRule="exact"/>
        <w:rPr>
          <w:rFonts w:eastAsia="Calibri" w:cs="David"/>
        </w:rPr>
      </w:pPr>
    </w:p>
    <w:p w14:paraId="0DF4C49F" w14:textId="77777777" w:rsidR="00016262" w:rsidRDefault="00016262" w:rsidP="00016262">
      <w:pPr>
        <w:pStyle w:val="a3"/>
        <w:numPr>
          <w:ilvl w:val="0"/>
          <w:numId w:val="19"/>
        </w:numPr>
        <w:tabs>
          <w:tab w:val="left" w:pos="80"/>
        </w:tabs>
        <w:spacing w:line="200" w:lineRule="exact"/>
        <w:rPr>
          <w:rFonts w:eastAsia="Calibri" w:cs="David"/>
        </w:rPr>
      </w:pPr>
      <w:r>
        <w:rPr>
          <w:rFonts w:eastAsia="Calibri" w:cs="David" w:hint="cs"/>
          <w:rtl/>
        </w:rPr>
        <w:t>אחריות לתאום וליווי פרויקטים בתחום השימור הכולל מתן הנחיות לתכניות בניין עיר בנושאי שימור מבנים ומתחמים.</w:t>
      </w:r>
    </w:p>
    <w:p w14:paraId="0227CD4D" w14:textId="77777777" w:rsidR="00016262" w:rsidRDefault="00016262" w:rsidP="00016262">
      <w:pPr>
        <w:tabs>
          <w:tab w:val="left" w:pos="80"/>
        </w:tabs>
        <w:spacing w:line="200" w:lineRule="exact"/>
        <w:rPr>
          <w:rFonts w:eastAsia="Calibri" w:cs="David"/>
        </w:rPr>
      </w:pPr>
    </w:p>
    <w:p w14:paraId="4BFBA5AA" w14:textId="0B5F9865" w:rsidR="00016262" w:rsidRDefault="00016262" w:rsidP="00016262">
      <w:pPr>
        <w:pStyle w:val="a3"/>
        <w:numPr>
          <w:ilvl w:val="0"/>
          <w:numId w:val="19"/>
        </w:numPr>
        <w:spacing w:line="200" w:lineRule="exact"/>
        <w:rPr>
          <w:rFonts w:eastAsia="Calibri" w:cs="David"/>
          <w:rtl/>
        </w:rPr>
      </w:pPr>
      <w:r>
        <w:rPr>
          <w:rFonts w:eastAsia="Calibri" w:cs="David" w:hint="cs"/>
          <w:rtl/>
        </w:rPr>
        <w:t>ביצוע בדיקות ומתן הנחיות לאדריכלים/קבלנים בעניין בקשות להיתר בניה במבנים ובמתחמים לשימור</w:t>
      </w:r>
      <w:r w:rsidR="00386C96">
        <w:rPr>
          <w:rFonts w:eastAsia="Calibri" w:cs="David" w:hint="cs"/>
          <w:rtl/>
        </w:rPr>
        <w:t xml:space="preserve"> כולל מעקב</w:t>
      </w:r>
      <w:r w:rsidR="00386C96">
        <w:rPr>
          <w:rFonts w:eastAsia="Calibri" w:cs="David"/>
          <w:rtl/>
        </w:rPr>
        <w:br/>
      </w:r>
      <w:r w:rsidR="00386C96">
        <w:rPr>
          <w:rFonts w:eastAsia="Calibri" w:cs="David" w:hint="cs"/>
          <w:rtl/>
        </w:rPr>
        <w:t>אחר ביצוע.</w:t>
      </w:r>
    </w:p>
    <w:p w14:paraId="100F486C" w14:textId="77777777" w:rsidR="00016262" w:rsidRDefault="00016262" w:rsidP="00016262">
      <w:pPr>
        <w:spacing w:line="200" w:lineRule="exact"/>
        <w:rPr>
          <w:rFonts w:eastAsia="Calibri" w:cs="David"/>
        </w:rPr>
      </w:pPr>
    </w:p>
    <w:p w14:paraId="30D1115D" w14:textId="3045EFF5" w:rsidR="00016262" w:rsidRPr="00386C96" w:rsidRDefault="00016262" w:rsidP="00386C96">
      <w:pPr>
        <w:pStyle w:val="a3"/>
        <w:numPr>
          <w:ilvl w:val="0"/>
          <w:numId w:val="19"/>
        </w:numPr>
        <w:spacing w:line="200" w:lineRule="exact"/>
        <w:rPr>
          <w:rFonts w:eastAsia="Calibri" w:cs="David"/>
          <w:rtl/>
        </w:rPr>
      </w:pPr>
      <w:r>
        <w:rPr>
          <w:rFonts w:eastAsia="Calibri" w:cs="David" w:hint="cs"/>
          <w:rtl/>
        </w:rPr>
        <w:t xml:space="preserve">מתן חוות דעת מקצועית בדיונים מקדימים ו/או בישיבות ועדת השימור והועדה המקומית, ובמידת הצורך סיוע </w:t>
      </w:r>
      <w:r w:rsidR="00386C96">
        <w:rPr>
          <w:rFonts w:eastAsia="Calibri" w:cs="David"/>
          <w:rtl/>
        </w:rPr>
        <w:br/>
      </w:r>
      <w:r w:rsidRPr="00386C96">
        <w:rPr>
          <w:rFonts w:eastAsia="Calibri" w:cs="David" w:hint="cs"/>
          <w:rtl/>
        </w:rPr>
        <w:t>בניסוח החלטות הנוגעות לתיקים שבאחריותו.</w:t>
      </w:r>
    </w:p>
    <w:p w14:paraId="5F93F4AD" w14:textId="77777777" w:rsidR="00016262" w:rsidRDefault="00016262" w:rsidP="00016262">
      <w:pPr>
        <w:spacing w:line="200" w:lineRule="exact"/>
        <w:rPr>
          <w:rFonts w:eastAsia="Calibri" w:cs="David"/>
        </w:rPr>
      </w:pPr>
    </w:p>
    <w:p w14:paraId="4A1E6D29" w14:textId="77777777" w:rsidR="00016262" w:rsidRDefault="00016262" w:rsidP="00016262">
      <w:pPr>
        <w:pStyle w:val="a3"/>
        <w:numPr>
          <w:ilvl w:val="0"/>
          <w:numId w:val="19"/>
        </w:numPr>
        <w:spacing w:line="200" w:lineRule="exact"/>
        <w:jc w:val="both"/>
        <w:rPr>
          <w:rFonts w:eastAsia="Calibri" w:cs="David"/>
          <w:rtl/>
        </w:rPr>
      </w:pPr>
      <w:r>
        <w:rPr>
          <w:rFonts w:eastAsia="Calibri" w:cs="David" w:hint="cs"/>
          <w:rtl/>
        </w:rPr>
        <w:t>ריכוז הטיפול בבקשות לרישוי עסקים במבנים ובמתחמים לשימור.</w:t>
      </w:r>
    </w:p>
    <w:p w14:paraId="0C4E8F58" w14:textId="77777777" w:rsidR="00016262" w:rsidRDefault="00016262" w:rsidP="00016262">
      <w:pPr>
        <w:spacing w:line="200" w:lineRule="exact"/>
        <w:jc w:val="both"/>
        <w:rPr>
          <w:rFonts w:eastAsia="Calibri" w:cs="David"/>
        </w:rPr>
      </w:pPr>
    </w:p>
    <w:p w14:paraId="3CDDE774" w14:textId="77777777" w:rsidR="00016262" w:rsidRDefault="00016262" w:rsidP="00016262">
      <w:pPr>
        <w:pStyle w:val="a3"/>
        <w:numPr>
          <w:ilvl w:val="0"/>
          <w:numId w:val="19"/>
        </w:numPr>
        <w:spacing w:line="200" w:lineRule="exact"/>
        <w:jc w:val="both"/>
        <w:rPr>
          <w:rFonts w:eastAsia="Calibri" w:cs="David"/>
          <w:rtl/>
        </w:rPr>
      </w:pPr>
      <w:r>
        <w:rPr>
          <w:rFonts w:eastAsia="Calibri" w:cs="David" w:hint="cs"/>
          <w:rtl/>
        </w:rPr>
        <w:t>ריכוז ומתן מידע תכנוני לגורמי פנים וחוץ בתחומי השימור.</w:t>
      </w:r>
    </w:p>
    <w:p w14:paraId="280527BB" w14:textId="77777777" w:rsidR="00016262" w:rsidRDefault="00016262" w:rsidP="00016262">
      <w:pPr>
        <w:spacing w:line="200" w:lineRule="exact"/>
        <w:jc w:val="both"/>
        <w:rPr>
          <w:rFonts w:eastAsia="Calibri" w:cs="David"/>
        </w:rPr>
      </w:pPr>
    </w:p>
    <w:p w14:paraId="68D1FB8F" w14:textId="77777777" w:rsidR="00016262" w:rsidRDefault="00016262" w:rsidP="00016262">
      <w:pPr>
        <w:pStyle w:val="a3"/>
        <w:numPr>
          <w:ilvl w:val="0"/>
          <w:numId w:val="19"/>
        </w:numPr>
        <w:spacing w:line="200" w:lineRule="exact"/>
        <w:jc w:val="both"/>
        <w:rPr>
          <w:rFonts w:eastAsia="Calibri" w:cs="David"/>
          <w:rtl/>
        </w:rPr>
      </w:pPr>
      <w:r>
        <w:rPr>
          <w:rFonts w:eastAsia="Calibri" w:cs="David" w:hint="cs"/>
          <w:rtl/>
        </w:rPr>
        <w:t>ייצוג המחלקה בוועדות תכנון, ועדות ערר ובתי משפט.</w:t>
      </w:r>
    </w:p>
    <w:p w14:paraId="5AAC99DA" w14:textId="77777777" w:rsidR="00016262" w:rsidRDefault="00016262" w:rsidP="00016262">
      <w:pPr>
        <w:spacing w:line="200" w:lineRule="exact"/>
        <w:jc w:val="both"/>
        <w:rPr>
          <w:rFonts w:eastAsia="Calibri" w:cs="David"/>
        </w:rPr>
      </w:pPr>
    </w:p>
    <w:p w14:paraId="2A973888" w14:textId="77777777" w:rsidR="00016262" w:rsidRDefault="00016262" w:rsidP="00016262">
      <w:pPr>
        <w:tabs>
          <w:tab w:val="left" w:pos="-98"/>
        </w:tabs>
        <w:spacing w:line="200" w:lineRule="exact"/>
        <w:rPr>
          <w:rFonts w:eastAsia="Calibri" w:cs="David"/>
          <w:rtl/>
        </w:rPr>
      </w:pPr>
      <w:r>
        <w:rPr>
          <w:rFonts w:cs="David" w:hint="cs"/>
          <w:b/>
          <w:bCs/>
          <w:rtl/>
        </w:rPr>
        <w:t>דרישות המשרה:</w:t>
      </w:r>
    </w:p>
    <w:p w14:paraId="0660884F" w14:textId="77777777" w:rsidR="00016262" w:rsidRDefault="00016262" w:rsidP="00016262">
      <w:pPr>
        <w:tabs>
          <w:tab w:val="left" w:pos="-98"/>
        </w:tabs>
        <w:spacing w:line="200" w:lineRule="exact"/>
        <w:rPr>
          <w:rFonts w:eastAsia="Calibri" w:cs="David"/>
          <w:rtl/>
        </w:rPr>
      </w:pPr>
    </w:p>
    <w:p w14:paraId="4059FC71" w14:textId="77777777" w:rsidR="00F71874" w:rsidRPr="00F71874" w:rsidRDefault="00F71874" w:rsidP="00016262">
      <w:pPr>
        <w:pStyle w:val="a3"/>
        <w:numPr>
          <w:ilvl w:val="0"/>
          <w:numId w:val="20"/>
        </w:numPr>
        <w:spacing w:line="200" w:lineRule="exact"/>
        <w:ind w:right="-142"/>
        <w:rPr>
          <w:rFonts w:asciiTheme="minorHAnsi" w:hAnsiTheme="minorHAnsi" w:cs="David"/>
        </w:rPr>
      </w:pPr>
      <w:r w:rsidRPr="00F71874">
        <w:rPr>
          <w:rFonts w:eastAsia="Calibri" w:cs="David" w:hint="cs"/>
          <w:b/>
          <w:bCs/>
          <w:rtl/>
        </w:rPr>
        <w:t>השכלה:</w:t>
      </w:r>
      <w:r w:rsidR="00016262">
        <w:rPr>
          <w:rFonts w:eastAsia="Calibri" w:cs="David" w:hint="cs"/>
          <w:rtl/>
        </w:rPr>
        <w:t xml:space="preserve"> </w:t>
      </w:r>
    </w:p>
    <w:p w14:paraId="5736484D" w14:textId="77777777" w:rsidR="00F71874" w:rsidRDefault="00F71874" w:rsidP="00F71874">
      <w:pPr>
        <w:pStyle w:val="a3"/>
        <w:spacing w:line="200" w:lineRule="exact"/>
        <w:ind w:right="-142"/>
        <w:rPr>
          <w:rFonts w:eastAsia="Calibri" w:cs="David"/>
          <w:rtl/>
        </w:rPr>
      </w:pPr>
      <w:r w:rsidRPr="00F71874">
        <w:rPr>
          <w:rFonts w:eastAsia="Calibri" w:cs="David" w:hint="cs"/>
          <w:b/>
          <w:bCs/>
          <w:rtl/>
        </w:rPr>
        <w:t>בעל תואר אקדמי</w:t>
      </w:r>
      <w:r w:rsidR="00630176">
        <w:rPr>
          <w:rFonts w:eastAsia="Calibri" w:cs="David" w:hint="cs"/>
          <w:rtl/>
        </w:rPr>
        <w:t xml:space="preserve"> שנרכש במוסד</w:t>
      </w:r>
      <w:r>
        <w:rPr>
          <w:rFonts w:eastAsia="Calibri" w:cs="David" w:hint="cs"/>
          <w:rtl/>
        </w:rPr>
        <w:t xml:space="preserve"> המוכר על ידי המועצה להשכלה גבוהה, או המוכר על ידי המחלקה לשקילת תארים </w:t>
      </w:r>
    </w:p>
    <w:p w14:paraId="5880963A" w14:textId="77777777" w:rsidR="00016262" w:rsidRPr="00016262" w:rsidRDefault="00F71874" w:rsidP="00F71874">
      <w:pPr>
        <w:pStyle w:val="a3"/>
        <w:spacing w:line="200" w:lineRule="exact"/>
        <w:ind w:right="-142"/>
        <w:rPr>
          <w:rFonts w:asciiTheme="minorHAnsi" w:hAnsiTheme="minorHAnsi" w:cs="David"/>
        </w:rPr>
      </w:pPr>
      <w:r>
        <w:rPr>
          <w:rFonts w:eastAsia="Calibri" w:cs="David" w:hint="cs"/>
          <w:rtl/>
        </w:rPr>
        <w:t>מחוץ לארץ במשרד החינוך, באחד או יותר מהתחומים הבאים: הנדסת בניין/אדריכלות.</w:t>
      </w:r>
    </w:p>
    <w:p w14:paraId="58100A42" w14:textId="153231FD" w:rsidR="00016262" w:rsidRDefault="00016262" w:rsidP="00F71874">
      <w:pPr>
        <w:pStyle w:val="a3"/>
        <w:spacing w:line="200" w:lineRule="exact"/>
        <w:ind w:right="-142"/>
        <w:rPr>
          <w:rFonts w:eastAsia="Calibri" w:cs="David"/>
          <w:rtl/>
        </w:rPr>
      </w:pPr>
      <w:r w:rsidRPr="00F71874">
        <w:rPr>
          <w:rFonts w:cs="David" w:hint="cs"/>
          <w:b/>
          <w:bCs/>
          <w:rtl/>
        </w:rPr>
        <w:t xml:space="preserve">או </w:t>
      </w:r>
      <w:r w:rsidR="00F71874" w:rsidRPr="00F71874">
        <w:rPr>
          <w:rFonts w:cs="David" w:hint="cs"/>
          <w:b/>
          <w:bCs/>
          <w:rtl/>
        </w:rPr>
        <w:t>הנדסאי רשום</w:t>
      </w:r>
      <w:r w:rsidR="006A26C1">
        <w:rPr>
          <w:rFonts w:cs="David" w:hint="cs"/>
          <w:b/>
          <w:bCs/>
          <w:rtl/>
        </w:rPr>
        <w:t>,</w:t>
      </w:r>
      <w:r w:rsidR="00F71874">
        <w:rPr>
          <w:rFonts w:cs="David" w:hint="cs"/>
          <w:rtl/>
        </w:rPr>
        <w:t xml:space="preserve"> בהתאם לחוק ההנדסאים והטכנאים המוסמכים, התשע"ג </w:t>
      </w:r>
      <w:r w:rsidR="00F71874">
        <w:rPr>
          <w:rFonts w:cs="David"/>
          <w:rtl/>
        </w:rPr>
        <w:t>–</w:t>
      </w:r>
      <w:r w:rsidR="00F71874">
        <w:rPr>
          <w:rFonts w:cs="David" w:hint="cs"/>
          <w:rtl/>
        </w:rPr>
        <w:t xml:space="preserve"> 2012, באותם תחומים.</w:t>
      </w:r>
    </w:p>
    <w:p w14:paraId="7A6661FC" w14:textId="77777777" w:rsidR="00016262" w:rsidRDefault="00016262" w:rsidP="00016262">
      <w:pPr>
        <w:pStyle w:val="a3"/>
        <w:spacing w:line="200" w:lineRule="exact"/>
        <w:ind w:right="-142"/>
        <w:rPr>
          <w:rFonts w:asciiTheme="minorHAnsi" w:hAnsiTheme="minorHAnsi" w:cs="David"/>
          <w:rtl/>
        </w:rPr>
      </w:pPr>
    </w:p>
    <w:p w14:paraId="59F3586F" w14:textId="77777777" w:rsidR="00016262" w:rsidRDefault="00F71874" w:rsidP="00016262">
      <w:pPr>
        <w:pStyle w:val="a3"/>
        <w:numPr>
          <w:ilvl w:val="0"/>
          <w:numId w:val="20"/>
        </w:numPr>
        <w:spacing w:line="200" w:lineRule="exact"/>
        <w:ind w:right="-142"/>
        <w:rPr>
          <w:rFonts w:eastAsia="Calibri" w:cs="David"/>
          <w:b/>
          <w:bCs/>
        </w:rPr>
      </w:pPr>
      <w:r w:rsidRPr="00F71874">
        <w:rPr>
          <w:rFonts w:eastAsia="Calibri" w:cs="David" w:hint="cs"/>
          <w:b/>
          <w:bCs/>
          <w:rtl/>
        </w:rPr>
        <w:t xml:space="preserve">קורסים והכשרות מקצועיות: </w:t>
      </w:r>
      <w:r w:rsidR="00D16C4A" w:rsidRPr="00D16C4A">
        <w:rPr>
          <w:rFonts w:eastAsia="Calibri" w:cs="David" w:hint="cs"/>
          <w:rtl/>
        </w:rPr>
        <w:t>עדיפות לבוגרי קורס לבודקי בקשות להיתרי בניה</w:t>
      </w:r>
      <w:r w:rsidR="00D16C4A">
        <w:rPr>
          <w:rFonts w:eastAsia="Calibri" w:cs="David" w:hint="cs"/>
          <w:b/>
          <w:bCs/>
          <w:rtl/>
        </w:rPr>
        <w:t>.</w:t>
      </w:r>
    </w:p>
    <w:p w14:paraId="4C018123" w14:textId="77777777" w:rsidR="00E542E2" w:rsidRDefault="00E542E2" w:rsidP="00E542E2">
      <w:pPr>
        <w:pStyle w:val="a3"/>
        <w:spacing w:line="200" w:lineRule="exact"/>
        <w:ind w:right="-142"/>
        <w:rPr>
          <w:rFonts w:eastAsia="Calibri" w:cs="David"/>
          <w:b/>
          <w:bCs/>
        </w:rPr>
      </w:pPr>
    </w:p>
    <w:p w14:paraId="62F33B80" w14:textId="77777777" w:rsidR="00E542E2" w:rsidRDefault="00E542E2" w:rsidP="00E542E2">
      <w:pPr>
        <w:pStyle w:val="a3"/>
        <w:numPr>
          <w:ilvl w:val="0"/>
          <w:numId w:val="20"/>
        </w:numPr>
        <w:spacing w:line="200" w:lineRule="exact"/>
        <w:ind w:right="-142"/>
        <w:rPr>
          <w:rFonts w:eastAsia="Calibri" w:cs="David"/>
          <w:rtl/>
        </w:rPr>
      </w:pPr>
      <w:r w:rsidRPr="00F71874">
        <w:rPr>
          <w:rFonts w:eastAsia="Calibri" w:cs="David" w:hint="cs"/>
          <w:b/>
          <w:bCs/>
          <w:rtl/>
        </w:rPr>
        <w:t>ניסיון מקצועי:</w:t>
      </w:r>
      <w:r>
        <w:rPr>
          <w:rFonts w:eastAsia="Calibri" w:cs="David" w:hint="cs"/>
          <w:rtl/>
        </w:rPr>
        <w:t xml:space="preserve"> עדיפות לבעלי ניסיון קודם בתחום.</w:t>
      </w:r>
    </w:p>
    <w:p w14:paraId="5FC18E3C" w14:textId="77777777" w:rsidR="00E542E2" w:rsidRPr="00F71874" w:rsidRDefault="00E542E2" w:rsidP="00E542E2">
      <w:pPr>
        <w:pStyle w:val="a3"/>
        <w:spacing w:line="200" w:lineRule="exact"/>
        <w:ind w:right="-142"/>
        <w:rPr>
          <w:rFonts w:eastAsia="Calibri" w:cs="David"/>
          <w:b/>
          <w:bCs/>
        </w:rPr>
      </w:pPr>
    </w:p>
    <w:p w14:paraId="447009FC" w14:textId="77777777" w:rsidR="00016262" w:rsidRDefault="00016262" w:rsidP="00D16C4A">
      <w:pPr>
        <w:pStyle w:val="a3"/>
        <w:numPr>
          <w:ilvl w:val="0"/>
          <w:numId w:val="20"/>
        </w:numPr>
        <w:spacing w:line="200" w:lineRule="exact"/>
        <w:ind w:right="-142"/>
        <w:rPr>
          <w:rFonts w:asciiTheme="minorHAnsi" w:hAnsiTheme="minorHAnsi" w:cs="David"/>
          <w:rtl/>
        </w:rPr>
      </w:pPr>
      <w:r>
        <w:rPr>
          <w:rFonts w:cs="David" w:hint="cs"/>
          <w:rtl/>
        </w:rPr>
        <w:t xml:space="preserve">שליטה בחוק התכנון והבנייה והתקנות, </w:t>
      </w:r>
      <w:r w:rsidR="00D16C4A">
        <w:rPr>
          <w:rFonts w:cs="David" w:hint="cs"/>
          <w:rtl/>
        </w:rPr>
        <w:t>רצוי עם התוספת</w:t>
      </w:r>
      <w:r>
        <w:rPr>
          <w:rFonts w:cs="David" w:hint="cs"/>
          <w:rtl/>
        </w:rPr>
        <w:t xml:space="preserve"> הרביעית העוסקת בשימור.</w:t>
      </w:r>
    </w:p>
    <w:p w14:paraId="193BCF82" w14:textId="77777777" w:rsidR="00016262" w:rsidRDefault="00016262" w:rsidP="00016262">
      <w:pPr>
        <w:spacing w:line="200" w:lineRule="exact"/>
        <w:ind w:right="-142"/>
        <w:rPr>
          <w:rFonts w:cs="David"/>
        </w:rPr>
      </w:pPr>
    </w:p>
    <w:p w14:paraId="2694623B" w14:textId="77777777" w:rsidR="00016262" w:rsidRDefault="00016262" w:rsidP="00016262">
      <w:pPr>
        <w:pStyle w:val="a3"/>
        <w:numPr>
          <w:ilvl w:val="0"/>
          <w:numId w:val="20"/>
        </w:numPr>
        <w:spacing w:line="200" w:lineRule="exact"/>
        <w:ind w:right="-142"/>
        <w:rPr>
          <w:rFonts w:cs="David"/>
          <w:rtl/>
        </w:rPr>
      </w:pPr>
      <w:r>
        <w:rPr>
          <w:rFonts w:cs="David" w:hint="cs"/>
          <w:rtl/>
        </w:rPr>
        <w:t>היכרות עם תהליכי הבניה ומרכיבי הבניין.</w:t>
      </w:r>
    </w:p>
    <w:p w14:paraId="25892729" w14:textId="77777777" w:rsidR="00016262" w:rsidRDefault="00016262" w:rsidP="00016262">
      <w:pPr>
        <w:pStyle w:val="a3"/>
        <w:spacing w:line="200" w:lineRule="exact"/>
        <w:rPr>
          <w:rFonts w:cs="David"/>
        </w:rPr>
      </w:pPr>
    </w:p>
    <w:p w14:paraId="19B00C70" w14:textId="77777777" w:rsidR="00016262" w:rsidRDefault="00D16C4A" w:rsidP="00016262">
      <w:pPr>
        <w:pStyle w:val="a3"/>
        <w:numPr>
          <w:ilvl w:val="0"/>
          <w:numId w:val="20"/>
        </w:numPr>
        <w:spacing w:line="200" w:lineRule="exact"/>
        <w:ind w:right="-142"/>
        <w:rPr>
          <w:rFonts w:cs="David"/>
          <w:rtl/>
        </w:rPr>
      </w:pPr>
      <w:r>
        <w:rPr>
          <w:rFonts w:cs="David" w:hint="cs"/>
          <w:rtl/>
        </w:rPr>
        <w:t>כושר ארגון, תאום ופיקוח</w:t>
      </w:r>
      <w:r w:rsidR="00016262">
        <w:rPr>
          <w:rFonts w:cs="David" w:hint="cs"/>
          <w:rtl/>
        </w:rPr>
        <w:t>.</w:t>
      </w:r>
    </w:p>
    <w:p w14:paraId="11D9F58A" w14:textId="77777777" w:rsidR="00016262" w:rsidRDefault="00016262" w:rsidP="00016262">
      <w:pPr>
        <w:spacing w:line="200" w:lineRule="exact"/>
        <w:ind w:right="-142"/>
        <w:rPr>
          <w:rFonts w:cs="David"/>
        </w:rPr>
      </w:pPr>
    </w:p>
    <w:p w14:paraId="71AD623B" w14:textId="77777777" w:rsidR="00016262" w:rsidRDefault="00016262" w:rsidP="00016262">
      <w:pPr>
        <w:pStyle w:val="a3"/>
        <w:numPr>
          <w:ilvl w:val="0"/>
          <w:numId w:val="20"/>
        </w:numPr>
        <w:spacing w:line="200" w:lineRule="exact"/>
        <w:ind w:right="-142"/>
        <w:rPr>
          <w:rFonts w:cs="David"/>
          <w:rtl/>
        </w:rPr>
      </w:pPr>
      <w:r>
        <w:rPr>
          <w:rFonts w:cs="David" w:hint="cs"/>
          <w:rtl/>
        </w:rPr>
        <w:t xml:space="preserve">ידע וניסיון בעבודה עם מערכות ממוחשבות, כגון: אופיס ותוכנות ייעודיות, רצוי במערכות מידע גיאוגרפי – </w:t>
      </w:r>
      <w:r>
        <w:rPr>
          <w:rFonts w:cs="David"/>
        </w:rPr>
        <w:t>G.I.S</w:t>
      </w:r>
      <w:r>
        <w:rPr>
          <w:rFonts w:cs="David" w:hint="cs"/>
          <w:rtl/>
        </w:rPr>
        <w:t>.</w:t>
      </w:r>
    </w:p>
    <w:p w14:paraId="239E6CFE" w14:textId="77777777" w:rsidR="00016262" w:rsidRDefault="00016262" w:rsidP="00016262">
      <w:pPr>
        <w:spacing w:line="200" w:lineRule="exact"/>
        <w:ind w:right="-142"/>
        <w:rPr>
          <w:rFonts w:cs="David"/>
        </w:rPr>
      </w:pPr>
    </w:p>
    <w:p w14:paraId="0FC813FC" w14:textId="77777777" w:rsidR="00016262" w:rsidRPr="00D16C4A" w:rsidRDefault="00016262" w:rsidP="00D16C4A">
      <w:pPr>
        <w:pStyle w:val="a3"/>
        <w:numPr>
          <w:ilvl w:val="0"/>
          <w:numId w:val="20"/>
        </w:numPr>
        <w:spacing w:line="200" w:lineRule="exact"/>
        <w:ind w:right="-142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יתרון לבעלי ניסיון בעריכת סקרי </w:t>
      </w:r>
      <w:r w:rsidR="00D16C4A">
        <w:rPr>
          <w:rFonts w:cs="David" w:hint="cs"/>
          <w:rtl/>
        </w:rPr>
        <w:t>שימור מתחמים ותיקי תיעוד למבנים או בעבודת תכנון תכניות במבנים לשימור.</w:t>
      </w:r>
    </w:p>
    <w:p w14:paraId="09B35782" w14:textId="77777777" w:rsidR="00016262" w:rsidRDefault="00016262" w:rsidP="00016262">
      <w:pPr>
        <w:spacing w:line="200" w:lineRule="exact"/>
        <w:ind w:right="-142"/>
        <w:jc w:val="both"/>
        <w:rPr>
          <w:rFonts w:cs="David"/>
        </w:rPr>
      </w:pPr>
    </w:p>
    <w:p w14:paraId="4030C91A" w14:textId="77777777" w:rsidR="00016262" w:rsidRDefault="00016262" w:rsidP="00016262">
      <w:pPr>
        <w:pStyle w:val="a3"/>
        <w:numPr>
          <w:ilvl w:val="0"/>
          <w:numId w:val="20"/>
        </w:numPr>
        <w:spacing w:line="200" w:lineRule="exact"/>
        <w:ind w:right="-142"/>
        <w:jc w:val="both"/>
        <w:rPr>
          <w:rFonts w:cs="David"/>
          <w:rtl/>
        </w:rPr>
      </w:pPr>
      <w:r>
        <w:rPr>
          <w:rFonts w:cs="David" w:hint="cs"/>
          <w:rtl/>
        </w:rPr>
        <w:t>יחסי אנוש טובים ויכולת עבודה בצוות.</w:t>
      </w:r>
    </w:p>
    <w:p w14:paraId="2A9FD119" w14:textId="77777777" w:rsidR="00016262" w:rsidRDefault="00016262" w:rsidP="00016262">
      <w:pPr>
        <w:pStyle w:val="a3"/>
        <w:rPr>
          <w:rFonts w:cs="David"/>
        </w:rPr>
      </w:pPr>
    </w:p>
    <w:p w14:paraId="50258013" w14:textId="77777777" w:rsidR="00016262" w:rsidRDefault="00016262" w:rsidP="00016262">
      <w:pPr>
        <w:pStyle w:val="a3"/>
        <w:numPr>
          <w:ilvl w:val="0"/>
          <w:numId w:val="20"/>
        </w:numPr>
        <w:spacing w:line="200" w:lineRule="exact"/>
        <w:ind w:right="-142"/>
        <w:jc w:val="both"/>
        <w:rPr>
          <w:rFonts w:cs="David"/>
          <w:rtl/>
        </w:rPr>
      </w:pPr>
      <w:r>
        <w:rPr>
          <w:rFonts w:cs="David" w:hint="cs"/>
          <w:rtl/>
        </w:rPr>
        <w:t>שירותיות ועבודה מול קהל.</w:t>
      </w:r>
    </w:p>
    <w:p w14:paraId="49AF4A7E" w14:textId="77777777" w:rsidR="00016262" w:rsidRDefault="00016262" w:rsidP="00016262">
      <w:pPr>
        <w:spacing w:line="200" w:lineRule="exact"/>
        <w:ind w:right="-142"/>
        <w:jc w:val="both"/>
        <w:rPr>
          <w:rFonts w:cs="David"/>
        </w:rPr>
      </w:pPr>
    </w:p>
    <w:p w14:paraId="64C9ABB2" w14:textId="77777777" w:rsidR="00016262" w:rsidRDefault="002A6752" w:rsidP="00016262">
      <w:pPr>
        <w:pStyle w:val="a3"/>
        <w:numPr>
          <w:ilvl w:val="0"/>
          <w:numId w:val="20"/>
        </w:numPr>
        <w:spacing w:line="200" w:lineRule="exact"/>
        <w:ind w:right="-142"/>
        <w:jc w:val="both"/>
        <w:rPr>
          <w:rFonts w:cs="David"/>
          <w:rtl/>
        </w:rPr>
      </w:pPr>
      <w:r>
        <w:rPr>
          <w:rFonts w:cs="David" w:hint="cs"/>
          <w:rtl/>
        </w:rPr>
        <w:t>כושר הבעה בכתב ובעל פה</w:t>
      </w:r>
      <w:r w:rsidR="00016262">
        <w:rPr>
          <w:rFonts w:cs="David" w:hint="cs"/>
          <w:rtl/>
        </w:rPr>
        <w:t xml:space="preserve"> ויכולת הצגת נושאים.</w:t>
      </w:r>
    </w:p>
    <w:p w14:paraId="27CCC965" w14:textId="77777777" w:rsidR="00016262" w:rsidRDefault="00016262" w:rsidP="00016262">
      <w:pPr>
        <w:spacing w:line="200" w:lineRule="exact"/>
        <w:ind w:right="-142"/>
        <w:jc w:val="both"/>
        <w:rPr>
          <w:rFonts w:cs="David"/>
        </w:rPr>
      </w:pPr>
    </w:p>
    <w:p w14:paraId="7656F996" w14:textId="77777777" w:rsidR="00016262" w:rsidRDefault="00016262" w:rsidP="00016262">
      <w:pPr>
        <w:pStyle w:val="a3"/>
        <w:numPr>
          <w:ilvl w:val="0"/>
          <w:numId w:val="20"/>
        </w:numPr>
        <w:spacing w:line="200" w:lineRule="exact"/>
        <w:ind w:right="-142"/>
        <w:jc w:val="both"/>
        <w:rPr>
          <w:rFonts w:cs="David"/>
          <w:rtl/>
        </w:rPr>
      </w:pPr>
      <w:r>
        <w:rPr>
          <w:rFonts w:cs="David" w:hint="cs"/>
          <w:rtl/>
        </w:rPr>
        <w:t>ידיעת השפה העברית על בוריה, ידיעת שפות נוספות רצויה.</w:t>
      </w:r>
    </w:p>
    <w:p w14:paraId="01B1DDCA" w14:textId="77777777" w:rsidR="00D16C4A" w:rsidRDefault="00D16C4A" w:rsidP="00D16C4A">
      <w:pPr>
        <w:outlineLvl w:val="5"/>
        <w:rPr>
          <w:rFonts w:ascii="David" w:hAnsi="David" w:cs="David"/>
          <w:b/>
          <w:bCs/>
          <w:u w:val="single"/>
          <w:rtl/>
        </w:rPr>
      </w:pPr>
    </w:p>
    <w:p w14:paraId="1CA52614" w14:textId="77777777" w:rsidR="006A26C1" w:rsidRDefault="00D16C4A" w:rsidP="006A26C1">
      <w:pPr>
        <w:ind w:left="708"/>
        <w:outlineLvl w:val="5"/>
        <w:rPr>
          <w:rFonts w:ascii="David" w:hAnsi="David" w:cs="David"/>
          <w:b/>
          <w:bCs/>
          <w:rtl/>
        </w:rPr>
      </w:pPr>
      <w:r w:rsidRPr="00D16C4A">
        <w:rPr>
          <w:rFonts w:ascii="David" w:hAnsi="David" w:cs="David" w:hint="cs"/>
          <w:b/>
          <w:bCs/>
          <w:rtl/>
        </w:rPr>
        <w:t xml:space="preserve">  </w:t>
      </w:r>
      <w:r w:rsidR="006A26C1">
        <w:rPr>
          <w:rFonts w:ascii="David" w:hAnsi="David" w:cs="David"/>
          <w:b/>
          <w:bCs/>
          <w:rtl/>
        </w:rPr>
        <w:br w:type="page"/>
      </w:r>
    </w:p>
    <w:p w14:paraId="1F96503F" w14:textId="06B29E91" w:rsidR="00D16C4A" w:rsidRPr="00D16C4A" w:rsidRDefault="006A26C1" w:rsidP="006A26C1">
      <w:pPr>
        <w:ind w:left="708"/>
        <w:outlineLvl w:val="5"/>
        <w:rPr>
          <w:rFonts w:ascii="David" w:hAnsi="David" w:cs="David"/>
        </w:rPr>
      </w:pPr>
      <w:r>
        <w:rPr>
          <w:rFonts w:ascii="David" w:hAnsi="David" w:cs="David"/>
          <w:b/>
          <w:bCs/>
          <w:rtl/>
        </w:rPr>
        <w:lastRenderedPageBreak/>
        <w:br/>
      </w:r>
      <w:r w:rsidR="00D16C4A" w:rsidRPr="00D16C4A">
        <w:rPr>
          <w:rFonts w:ascii="David" w:hAnsi="David" w:cs="David" w:hint="cs"/>
          <w:b/>
          <w:bCs/>
          <w:rtl/>
        </w:rPr>
        <w:t xml:space="preserve">             </w:t>
      </w:r>
      <w:r>
        <w:rPr>
          <w:rFonts w:ascii="David" w:hAnsi="David" w:cs="David"/>
          <w:b/>
          <w:bCs/>
          <w:u w:val="single"/>
          <w:rtl/>
        </w:rPr>
        <w:br/>
      </w:r>
      <w:r w:rsidR="00D16C4A" w:rsidRPr="00D16C4A">
        <w:rPr>
          <w:rFonts w:ascii="David" w:hAnsi="David" w:cs="David"/>
          <w:b/>
          <w:bCs/>
          <w:u w:val="single"/>
          <w:rtl/>
        </w:rPr>
        <w:t>הגשת מועמדות</w:t>
      </w:r>
      <w:r w:rsidR="00D16C4A" w:rsidRPr="00D16C4A">
        <w:rPr>
          <w:rFonts w:ascii="David" w:hAnsi="David" w:cs="David"/>
          <w:b/>
          <w:bCs/>
          <w:rtl/>
        </w:rPr>
        <w:t>:</w:t>
      </w:r>
    </w:p>
    <w:p w14:paraId="64914DC3" w14:textId="5E6CC447" w:rsidR="00D16C4A" w:rsidRPr="00D85B4B" w:rsidRDefault="00D16C4A" w:rsidP="00D16C4A">
      <w:pPr>
        <w:rPr>
          <w:rFonts w:asciiTheme="minorHAnsi" w:hAnsiTheme="minorHAnsi" w:cs="David"/>
          <w:color w:val="0000FF"/>
          <w:u w:val="single"/>
          <w:rtl/>
        </w:rPr>
      </w:pPr>
      <w:r w:rsidRPr="00D16C4A">
        <w:rPr>
          <w:rFonts w:ascii="David" w:hAnsi="David" w:cs="David"/>
          <w:b/>
          <w:bCs/>
          <w:rtl/>
        </w:rPr>
        <w:t xml:space="preserve">       </w:t>
      </w:r>
      <w:r w:rsidRPr="00D16C4A">
        <w:rPr>
          <w:rFonts w:ascii="David" w:hAnsi="David" w:cs="David"/>
          <w:b/>
          <w:bCs/>
          <w:rtl/>
        </w:rPr>
        <w:tab/>
        <w:t>להגשת מועמדות למכרז לחץ על הקישור:</w:t>
      </w:r>
      <w:hyperlink r:id="rId7" w:history="1">
        <w:r w:rsidRPr="004311D3">
          <w:rPr>
            <w:rStyle w:val="Hyperlink"/>
          </w:rPr>
          <w:t xml:space="preserve"> </w:t>
        </w:r>
        <w:r w:rsidRPr="004311D3">
          <w:rPr>
            <w:rStyle w:val="Hyperlink"/>
            <w:rFonts w:asciiTheme="minorHAnsi" w:hAnsiTheme="minorHAnsi" w:cs="David"/>
            <w:b/>
            <w:bCs/>
            <w:rtl/>
          </w:rPr>
          <w:t>להגשת מועמדות לתפקיד לחץ כאן</w:t>
        </w:r>
      </w:hyperlink>
    </w:p>
    <w:p w14:paraId="3561309F" w14:textId="7A0F573E" w:rsidR="00D16C4A" w:rsidRDefault="00D16C4A" w:rsidP="00D16C4A">
      <w:pPr>
        <w:rPr>
          <w:rFonts w:asciiTheme="minorHAnsi" w:hAnsiTheme="minorHAnsi"/>
          <w:color w:val="0000FF"/>
          <w:sz w:val="20"/>
          <w:szCs w:val="20"/>
          <w:u w:val="single"/>
          <w:rtl/>
        </w:rPr>
      </w:pPr>
      <w:r w:rsidRPr="00D16C4A">
        <w:rPr>
          <w:rFonts w:ascii="David" w:hAnsi="David" w:cs="David"/>
          <w:color w:val="0000FF"/>
        </w:rPr>
        <w:t xml:space="preserve">               </w:t>
      </w:r>
      <w:r w:rsidRPr="00D16C4A">
        <w:rPr>
          <w:rFonts w:ascii="David" w:hAnsi="David" w:cs="David"/>
          <w:b/>
          <w:bCs/>
          <w:rtl/>
        </w:rPr>
        <w:t>מועד הגשת המועמדות עד לתאריך</w:t>
      </w:r>
      <w:r w:rsidRPr="00D16C4A">
        <w:rPr>
          <w:rFonts w:ascii="David" w:hAnsi="David" w:cs="David" w:hint="cs"/>
          <w:b/>
          <w:bCs/>
          <w:rtl/>
        </w:rPr>
        <w:t xml:space="preserve"> </w:t>
      </w:r>
      <w:r w:rsidR="006A26C1">
        <w:rPr>
          <w:rFonts w:ascii="David" w:hAnsi="David" w:cs="David" w:hint="cs"/>
          <w:b/>
          <w:bCs/>
          <w:rtl/>
        </w:rPr>
        <w:t>31</w:t>
      </w:r>
      <w:r w:rsidRPr="00D16C4A">
        <w:rPr>
          <w:rFonts w:ascii="David" w:hAnsi="David" w:cs="David" w:hint="cs"/>
          <w:b/>
          <w:bCs/>
          <w:rtl/>
        </w:rPr>
        <w:t xml:space="preserve"> ב</w:t>
      </w:r>
      <w:r w:rsidR="003D53F1">
        <w:rPr>
          <w:rFonts w:ascii="David" w:hAnsi="David" w:cs="David" w:hint="cs"/>
          <w:b/>
          <w:bCs/>
          <w:rtl/>
        </w:rPr>
        <w:t>מאי</w:t>
      </w:r>
      <w:r w:rsidRPr="00D16C4A">
        <w:rPr>
          <w:rFonts w:ascii="David" w:hAnsi="David" w:cs="David" w:hint="cs"/>
          <w:b/>
          <w:bCs/>
          <w:rtl/>
        </w:rPr>
        <w:t xml:space="preserve"> </w:t>
      </w:r>
      <w:r w:rsidR="00851252">
        <w:rPr>
          <w:rFonts w:ascii="David" w:hAnsi="David" w:cs="David" w:hint="cs"/>
          <w:b/>
          <w:bCs/>
          <w:rtl/>
        </w:rPr>
        <w:t>202</w:t>
      </w:r>
      <w:r w:rsidR="003D53F1">
        <w:rPr>
          <w:rFonts w:ascii="David" w:hAnsi="David" w:cs="David" w:hint="cs"/>
          <w:b/>
          <w:bCs/>
          <w:rtl/>
        </w:rPr>
        <w:t>6</w:t>
      </w:r>
      <w:r w:rsidRPr="00D16C4A">
        <w:rPr>
          <w:rFonts w:ascii="David" w:hAnsi="David" w:cs="David"/>
          <w:b/>
          <w:bCs/>
          <w:rtl/>
        </w:rPr>
        <w:t xml:space="preserve"> בשעה 12:00</w:t>
      </w:r>
    </w:p>
    <w:p w14:paraId="6C93041F" w14:textId="77777777" w:rsidR="00D16C4A" w:rsidRPr="00D16C4A" w:rsidRDefault="00D16C4A" w:rsidP="00D16C4A">
      <w:pPr>
        <w:rPr>
          <w:rFonts w:asciiTheme="minorHAnsi" w:hAnsiTheme="minorHAnsi"/>
          <w:color w:val="0000FF"/>
          <w:sz w:val="20"/>
          <w:szCs w:val="20"/>
          <w:u w:val="single"/>
          <w:rtl/>
        </w:rPr>
      </w:pPr>
    </w:p>
    <w:p w14:paraId="72DDDAD9" w14:textId="13F69C99" w:rsidR="00FC7E4C" w:rsidRDefault="00D16C4A" w:rsidP="003D53F1">
      <w:pPr>
        <w:ind w:left="709"/>
        <w:outlineLvl w:val="5"/>
        <w:rPr>
          <w:rFonts w:asciiTheme="minorBidi" w:eastAsia="Times New Roman" w:hAnsiTheme="minorBidi" w:cs="David"/>
          <w:b/>
          <w:bCs/>
          <w:rtl/>
        </w:rPr>
      </w:pPr>
      <w:r w:rsidRPr="00D16C4A">
        <w:rPr>
          <w:rFonts w:asciiTheme="minorBidi" w:eastAsia="Times New Roman" w:hAnsiTheme="minorBidi" w:cs="David" w:hint="cs"/>
          <w:b/>
          <w:bCs/>
          <w:u w:val="single"/>
          <w:rtl/>
        </w:rPr>
        <w:t xml:space="preserve">יש לצרף  להגשת המועמדות את כל המסמכים הרלוונטיים כפי שמועדכן בהגשת המועמדות המקוונת כגון: </w:t>
      </w:r>
    </w:p>
    <w:p w14:paraId="639EA3C2" w14:textId="5DC67DD8" w:rsidR="00FC7E4C" w:rsidRPr="00FC7E4C" w:rsidRDefault="00FC7E4C" w:rsidP="00FC7E4C">
      <w:pPr>
        <w:numPr>
          <w:ilvl w:val="0"/>
          <w:numId w:val="6"/>
        </w:numPr>
        <w:rPr>
          <w:rFonts w:asciiTheme="minorBidi" w:eastAsia="Times New Roman" w:hAnsiTheme="minorBidi" w:cs="David"/>
          <w:rtl/>
        </w:rPr>
      </w:pPr>
      <w:r w:rsidRPr="00FC7E4C">
        <w:rPr>
          <w:rFonts w:asciiTheme="minorBidi" w:eastAsia="Times New Roman" w:hAnsiTheme="minorBidi" w:cs="David"/>
          <w:rtl/>
        </w:rPr>
        <w:t xml:space="preserve">על העובד לקחת חלק ולהשתתף בהיערכות העירונית לקראת ובעת אירועי חירום ופגעי טבע </w:t>
      </w:r>
    </w:p>
    <w:p w14:paraId="5A529EA4" w14:textId="32BFBF29" w:rsidR="00FC7E4C" w:rsidRPr="00FC7E4C" w:rsidRDefault="00FC7E4C" w:rsidP="00FC7E4C">
      <w:pPr>
        <w:ind w:left="720"/>
        <w:rPr>
          <w:rFonts w:asciiTheme="minorBidi" w:eastAsia="Times New Roman" w:hAnsiTheme="minorBidi" w:cs="David"/>
          <w:rtl/>
        </w:rPr>
      </w:pPr>
      <w:r w:rsidRPr="00FC7E4C">
        <w:rPr>
          <w:rFonts w:asciiTheme="minorBidi" w:eastAsia="Times New Roman" w:hAnsiTheme="minorBidi" w:cs="David"/>
          <w:rtl/>
        </w:rPr>
        <w:t>במסגרת העירייה ו/או המינהל ו/או האגף, בהתאם לחוק שרות עבודה בשעת חירום, התשכ"ז – 1967.</w:t>
      </w:r>
    </w:p>
    <w:p w14:paraId="5492DA1D" w14:textId="77777777" w:rsidR="00D16C4A" w:rsidRPr="00D16C4A" w:rsidRDefault="00D16C4A" w:rsidP="00D16C4A">
      <w:pPr>
        <w:numPr>
          <w:ilvl w:val="0"/>
          <w:numId w:val="6"/>
        </w:numPr>
        <w:rPr>
          <w:rFonts w:asciiTheme="minorBidi" w:eastAsia="Times New Roman" w:hAnsiTheme="minorBidi" w:cs="David"/>
          <w:rtl/>
        </w:rPr>
      </w:pPr>
      <w:r w:rsidRPr="00D16C4A">
        <w:rPr>
          <w:rFonts w:asciiTheme="minorBidi" w:eastAsia="Times New Roman" w:hAnsiTheme="minorBidi" w:cs="David" w:hint="cs"/>
          <w:rtl/>
        </w:rPr>
        <w:t>טופס הגשת מועמדות – מקוון.</w:t>
      </w:r>
    </w:p>
    <w:p w14:paraId="20C65A69" w14:textId="77777777" w:rsidR="00D16C4A" w:rsidRPr="00D16C4A" w:rsidRDefault="00D16C4A" w:rsidP="00D16C4A">
      <w:pPr>
        <w:numPr>
          <w:ilvl w:val="0"/>
          <w:numId w:val="6"/>
        </w:numPr>
        <w:rPr>
          <w:rFonts w:asciiTheme="minorBidi" w:eastAsia="Times New Roman" w:hAnsiTheme="minorBidi" w:cs="David"/>
          <w:rtl/>
        </w:rPr>
      </w:pPr>
      <w:r w:rsidRPr="00D16C4A">
        <w:rPr>
          <w:rFonts w:asciiTheme="minorBidi" w:eastAsia="Times New Roman" w:hAnsiTheme="minorBidi" w:cs="David" w:hint="cs"/>
          <w:rtl/>
        </w:rPr>
        <w:t>קורות חיים.</w:t>
      </w:r>
    </w:p>
    <w:p w14:paraId="748739BF" w14:textId="77777777" w:rsidR="00D16C4A" w:rsidRPr="00D16C4A" w:rsidRDefault="00D16C4A" w:rsidP="00D16C4A">
      <w:pPr>
        <w:numPr>
          <w:ilvl w:val="0"/>
          <w:numId w:val="6"/>
        </w:numPr>
        <w:contextualSpacing/>
        <w:rPr>
          <w:rFonts w:ascii="Arial" w:hAnsi="Arial" w:cs="David"/>
          <w:rtl/>
        </w:rPr>
      </w:pPr>
      <w:r w:rsidRPr="00D16C4A">
        <w:rPr>
          <w:rFonts w:ascii="Arial" w:eastAsia="Times New Roman" w:hAnsi="Arial" w:cs="David" w:hint="cs"/>
          <w:rtl/>
        </w:rPr>
        <w:t>אסמכתאות להשכלה ולניסיון תעסוקתי (הנחיות לצרוף מסמכים באתר).</w:t>
      </w:r>
    </w:p>
    <w:p w14:paraId="02BF38CB" w14:textId="77777777" w:rsidR="00D16C4A" w:rsidRPr="00D16C4A" w:rsidRDefault="00D16C4A" w:rsidP="00D16C4A">
      <w:pPr>
        <w:numPr>
          <w:ilvl w:val="0"/>
          <w:numId w:val="6"/>
        </w:numPr>
        <w:rPr>
          <w:rFonts w:ascii="Arial" w:eastAsia="Times New Roman" w:hAnsi="Arial" w:cs="Arial"/>
          <w:color w:val="000000"/>
        </w:rPr>
      </w:pPr>
      <w:r w:rsidRPr="00D16C4A">
        <w:rPr>
          <w:rFonts w:ascii="Times New Roman" w:eastAsia="Times New Roman" w:hAnsi="Times New Roman" w:cs="David" w:hint="cs"/>
          <w:color w:val="000000"/>
          <w:rtl/>
        </w:rPr>
        <w:t>קורות חיים אינם מהווים אישור להוכחת עמידה בתנאי הסף.</w:t>
      </w:r>
    </w:p>
    <w:p w14:paraId="7CF28681" w14:textId="77777777" w:rsidR="00D16C4A" w:rsidRPr="00D16C4A" w:rsidRDefault="00D16C4A" w:rsidP="00D16C4A">
      <w:pPr>
        <w:numPr>
          <w:ilvl w:val="0"/>
          <w:numId w:val="6"/>
        </w:numPr>
        <w:rPr>
          <w:rFonts w:ascii="Arial" w:eastAsia="Times New Roman" w:hAnsi="Arial" w:cs="Arial"/>
          <w:color w:val="000000"/>
        </w:rPr>
      </w:pPr>
      <w:r w:rsidRPr="00D16C4A">
        <w:rPr>
          <w:rFonts w:ascii="Times New Roman" w:eastAsia="Times New Roman" w:hAnsi="Times New Roman" w:cs="David" w:hint="cs"/>
          <w:color w:val="000000"/>
          <w:rtl/>
        </w:rPr>
        <w:t>הגשת מועמדות ללא תעודות השכלה ואסמכתאות רלוונטיות המעידות על ניסיון בעבודה, רישיונות מיוחדים או</w:t>
      </w:r>
      <w:r w:rsidRPr="00D16C4A">
        <w:rPr>
          <w:rFonts w:ascii="Times New Roman" w:eastAsia="Times New Roman" w:hAnsi="Times New Roman" w:cs="David" w:hint="cs"/>
          <w:color w:val="000000"/>
          <w:rtl/>
        </w:rPr>
        <w:br/>
        <w:t>כל אסמכתא רלוונטית אחרת להוכחת עמידה בתנאי הסף כפי שמפורט במכרז לא תידון והיא תפסל.</w:t>
      </w:r>
    </w:p>
    <w:p w14:paraId="7F1EFCFF" w14:textId="77777777" w:rsidR="00D16C4A" w:rsidRPr="00D16C4A" w:rsidRDefault="00D16C4A" w:rsidP="00D16C4A">
      <w:pPr>
        <w:numPr>
          <w:ilvl w:val="0"/>
          <w:numId w:val="6"/>
        </w:numPr>
        <w:rPr>
          <w:rFonts w:ascii="Arial" w:eastAsia="Times New Roman" w:hAnsi="Arial" w:cs="Arial"/>
          <w:color w:val="000000"/>
        </w:rPr>
      </w:pPr>
      <w:r w:rsidRPr="00D16C4A">
        <w:rPr>
          <w:rFonts w:ascii="Times New Roman" w:eastAsia="Times New Roman" w:hAnsi="Times New Roman" w:cs="David" w:hint="cs"/>
          <w:color w:val="000000"/>
          <w:rtl/>
        </w:rPr>
        <w:t>השלמת הגשת מסמכים לאחר מועד סגירת המכרז/משרה לא תתאפשר מעבר ל 3 ימים לאחר המועד האחרון</w:t>
      </w:r>
      <w:r w:rsidRPr="00D16C4A">
        <w:rPr>
          <w:rFonts w:ascii="Times New Roman" w:eastAsia="Times New Roman" w:hAnsi="Times New Roman" w:cs="David" w:hint="cs"/>
          <w:color w:val="000000"/>
          <w:rtl/>
        </w:rPr>
        <w:br/>
        <w:t>להגשת המועמדות.</w:t>
      </w:r>
    </w:p>
    <w:p w14:paraId="62DCB666" w14:textId="77777777" w:rsidR="00D16C4A" w:rsidRPr="00D16C4A" w:rsidRDefault="00D16C4A" w:rsidP="00D16C4A">
      <w:pPr>
        <w:numPr>
          <w:ilvl w:val="0"/>
          <w:numId w:val="6"/>
        </w:numPr>
        <w:rPr>
          <w:rFonts w:ascii="David" w:eastAsia="Times New Roman" w:hAnsi="Times New Roman" w:cs="David"/>
        </w:rPr>
      </w:pPr>
      <w:r w:rsidRPr="00D16C4A">
        <w:rPr>
          <w:rFonts w:ascii="David" w:eastAsia="Times New Roman" w:hAnsi="Times New Roman" w:cs="David" w:hint="cs"/>
          <w:rtl/>
        </w:rPr>
        <w:t>מועמדים חיצוניים נדרשים כחלק מהגשת המועמדות לעבור מבדק יושרה. רק מועמדים אשר עברו בהצלחה את</w:t>
      </w:r>
    </w:p>
    <w:p w14:paraId="484E5952" w14:textId="77777777" w:rsidR="00D16C4A" w:rsidRDefault="00D16C4A" w:rsidP="00D16C4A">
      <w:pPr>
        <w:ind w:left="720"/>
        <w:contextualSpacing/>
        <w:rPr>
          <w:rFonts w:cs="David"/>
          <w:rtl/>
        </w:rPr>
      </w:pPr>
      <w:r w:rsidRPr="00D16C4A">
        <w:rPr>
          <w:rFonts w:ascii="David" w:eastAsia="Times New Roman" w:hAnsi="Times New Roman" w:cs="David" w:hint="cs"/>
          <w:rtl/>
        </w:rPr>
        <w:t>מבדק היושרה ועומדים בדרישות הסף יוכלו להמשיך בהליכי המיון לתפקיד.</w:t>
      </w:r>
      <w:r w:rsidRPr="00D16C4A">
        <w:rPr>
          <w:rFonts w:ascii="Times New Roman" w:eastAsia="Times New Roman" w:hAnsi="Times New Roman" w:cs="David" w:hint="cs"/>
          <w:color w:val="000000"/>
          <w:rtl/>
        </w:rPr>
        <w:t> </w:t>
      </w:r>
    </w:p>
    <w:p w14:paraId="60745DF4" w14:textId="742FDFAB" w:rsidR="00B034E6" w:rsidRPr="00AF76F9" w:rsidRDefault="00B034E6" w:rsidP="00B034E6">
      <w:pPr>
        <w:pStyle w:val="a3"/>
        <w:numPr>
          <w:ilvl w:val="0"/>
          <w:numId w:val="6"/>
        </w:numPr>
        <w:rPr>
          <w:rFonts w:eastAsia="Calibri" w:cs="David"/>
          <w:color w:val="000000"/>
          <w:rtl/>
        </w:rPr>
      </w:pPr>
      <w:r w:rsidRPr="00AF76F9">
        <w:rPr>
          <w:rFonts w:eastAsia="Calibri" w:cs="David"/>
          <w:color w:val="000000"/>
          <w:rtl/>
        </w:rPr>
        <w:t>אלא אם כן תודיע העירייה אחרת, המועמדים שיעמדו בדרישות הסף, יישלחו למבחן במכון מיון. רק מועמדים</w:t>
      </w:r>
      <w:r w:rsidR="003D53F1">
        <w:rPr>
          <w:rFonts w:eastAsia="Calibri" w:cs="David"/>
          <w:color w:val="000000"/>
          <w:rtl/>
        </w:rPr>
        <w:br/>
      </w:r>
      <w:r w:rsidRPr="00AF76F9">
        <w:rPr>
          <w:rFonts w:eastAsia="Calibri" w:cs="David"/>
          <w:color w:val="000000"/>
          <w:rtl/>
        </w:rPr>
        <w:t xml:space="preserve">אשר יעברו את רף הדרישות שנקבע מראש, יזומנו לוועדת המכרזים. היו יותר מ – 8 מועמדים כאמור, יזומנו </w:t>
      </w:r>
      <w:r w:rsidR="003D53F1">
        <w:rPr>
          <w:rFonts w:eastAsia="Calibri" w:cs="David"/>
          <w:color w:val="000000"/>
          <w:rtl/>
        </w:rPr>
        <w:br/>
      </w:r>
      <w:r w:rsidRPr="00AF76F9">
        <w:rPr>
          <w:rFonts w:eastAsia="Calibri" w:cs="David"/>
          <w:color w:val="000000"/>
          <w:rtl/>
        </w:rPr>
        <w:t>רק שמונת המועמדים, שהשיגו את התוצאות הגבוהות ביותר.</w:t>
      </w:r>
    </w:p>
    <w:p w14:paraId="00C578B5" w14:textId="77777777" w:rsidR="00D16C4A" w:rsidRPr="00D16C4A" w:rsidRDefault="00D16C4A" w:rsidP="00D16C4A">
      <w:pPr>
        <w:numPr>
          <w:ilvl w:val="0"/>
          <w:numId w:val="6"/>
        </w:numPr>
        <w:contextualSpacing/>
        <w:rPr>
          <w:rFonts w:ascii="Times New Roman" w:eastAsia="Times New Roman" w:hAnsi="Times New Roman" w:cs="David"/>
          <w:color w:val="000000"/>
          <w:rtl/>
        </w:rPr>
      </w:pPr>
      <w:r w:rsidRPr="00D16C4A">
        <w:rPr>
          <w:rFonts w:ascii="Times New Roman" w:eastAsia="Times New Roman" w:hAnsi="Times New Roman" w:cs="David" w:hint="cs"/>
          <w:color w:val="000000"/>
          <w:rtl/>
        </w:rPr>
        <w:t>על פי הוראות חוק שיוויון הזדמנויות בעבודה התשמ"ח 1988. המכרז מתייחס לגברים ונשים כאחד.</w:t>
      </w:r>
    </w:p>
    <w:p w14:paraId="32B46A08" w14:textId="77777777" w:rsidR="00D16C4A" w:rsidRPr="00D16C4A" w:rsidRDefault="00D16C4A" w:rsidP="00D16C4A">
      <w:pPr>
        <w:numPr>
          <w:ilvl w:val="0"/>
          <w:numId w:val="6"/>
        </w:numPr>
        <w:contextualSpacing/>
        <w:rPr>
          <w:rFonts w:ascii="Arial" w:hAnsi="Arial" w:cs="David"/>
        </w:rPr>
      </w:pPr>
      <w:r w:rsidRPr="00D16C4A">
        <w:rPr>
          <w:rFonts w:ascii="Arial" w:eastAsia="Times New Roman" w:hAnsi="Arial" w:cs="David" w:hint="cs"/>
          <w:color w:val="000000"/>
          <w:rtl/>
        </w:rPr>
        <w:t>תינתן העדפה לאדם עם מוגבלות בהתאם לאמור בסעיפים 3 ו 9 לחוק שוויון זכויות לאנשים עם מוגבלות,</w:t>
      </w:r>
      <w:r w:rsidRPr="00D16C4A">
        <w:rPr>
          <w:rFonts w:ascii="Arial" w:eastAsia="Times New Roman" w:hAnsi="Arial" w:cs="David" w:hint="cs"/>
          <w:color w:val="000000"/>
          <w:rtl/>
        </w:rPr>
        <w:br/>
        <w:t xml:space="preserve">תשנ"ח 1998 ובתנאי שעומדים בתנאי הסף למשרה וכשירים לביצוע התפקיד. </w:t>
      </w:r>
    </w:p>
    <w:p w14:paraId="4E548A2D" w14:textId="77777777" w:rsidR="00D16C4A" w:rsidRPr="00D16C4A" w:rsidRDefault="00D16C4A" w:rsidP="003D53F1">
      <w:pPr>
        <w:ind w:left="720"/>
        <w:contextualSpacing/>
        <w:rPr>
          <w:rFonts w:ascii="Arial" w:hAnsi="Arial" w:cs="David"/>
        </w:rPr>
      </w:pPr>
      <w:r w:rsidRPr="00D16C4A">
        <w:rPr>
          <w:rFonts w:ascii="Arial" w:eastAsia="Times New Roman" w:hAnsi="Arial" w:cs="David" w:hint="cs"/>
          <w:color w:val="000000"/>
          <w:rtl/>
        </w:rPr>
        <w:t>מועמד עם מוגבלות זכאי לקבל התאמות הנדרשות לו מחמת מוגבלותו בהליכי הקבלה לעבודה.</w:t>
      </w:r>
      <w:r w:rsidRPr="00D16C4A">
        <w:rPr>
          <w:rFonts w:ascii="Arial" w:eastAsia="Times New Roman" w:hAnsi="Arial" w:cs="David" w:hint="cs"/>
          <w:color w:val="000000"/>
          <w:rtl/>
        </w:rPr>
        <w:br/>
        <w:t>האמור כפוף להצהרת המועמד/ת המפרטת את דבר מוגבלותו/ה וכן בהמצאת מסמכים להוכחת המוגבלות.</w:t>
      </w:r>
    </w:p>
    <w:p w14:paraId="390E5A4E" w14:textId="77777777" w:rsidR="003D53F1" w:rsidRPr="006E1D1A" w:rsidRDefault="003D53F1" w:rsidP="003D53F1">
      <w:pPr>
        <w:numPr>
          <w:ilvl w:val="0"/>
          <w:numId w:val="6"/>
        </w:numPr>
        <w:rPr>
          <w:rFonts w:ascii="David" w:eastAsia="Times New Roman" w:hAnsi="David" w:cs="David"/>
        </w:rPr>
      </w:pPr>
      <w:r w:rsidRPr="006E1D1A">
        <w:rPr>
          <w:rFonts w:ascii="David" w:eastAsia="Times New Roman" w:hAnsi="David" w:cs="David"/>
          <w:rtl/>
        </w:rPr>
        <w:t xml:space="preserve">תינתן עדיפות למועמד המשתייך לאוכלוסייה הזכאית לייצוג הולם שאינה מיוצגת כנדרש בקרב עובדי הרשות </w:t>
      </w:r>
      <w:r>
        <w:rPr>
          <w:rFonts w:ascii="David" w:eastAsia="Times New Roman" w:hAnsi="David" w:cs="David"/>
          <w:rtl/>
        </w:rPr>
        <w:br/>
      </w:r>
      <w:r w:rsidRPr="006E1D1A">
        <w:rPr>
          <w:rFonts w:ascii="David" w:eastAsia="Times New Roman" w:hAnsi="David" w:cs="David"/>
          <w:rtl/>
        </w:rPr>
        <w:t>המקומית</w:t>
      </w:r>
      <w:r>
        <w:rPr>
          <w:rFonts w:ascii="David" w:eastAsia="Times New Roman" w:hAnsi="David" w:cs="David" w:hint="cs"/>
          <w:rtl/>
        </w:rPr>
        <w:t xml:space="preserve"> </w:t>
      </w:r>
      <w:r w:rsidRPr="006E1D1A">
        <w:rPr>
          <w:rFonts w:ascii="David" w:eastAsia="Times New Roman" w:hAnsi="David" w:cs="David"/>
          <w:rtl/>
        </w:rPr>
        <w:t>אם המועמד הוא בעל כישורים דומים לכישוריהם של מועמדים אחרים.</w:t>
      </w:r>
    </w:p>
    <w:p w14:paraId="5ED10F1D" w14:textId="77777777" w:rsidR="00F019F9" w:rsidRPr="003D53F1" w:rsidRDefault="00F019F9" w:rsidP="00F019F9">
      <w:pPr>
        <w:rPr>
          <w:rFonts w:cs="David"/>
          <w:rtl/>
        </w:rPr>
      </w:pPr>
    </w:p>
    <w:sectPr w:rsidR="00F019F9" w:rsidRPr="003D53F1" w:rsidSect="00016262">
      <w:headerReference w:type="default" r:id="rId8"/>
      <w:pgSz w:w="11906" w:h="16838"/>
      <w:pgMar w:top="567" w:right="1133" w:bottom="1702" w:left="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E7FA" w14:textId="77777777" w:rsidR="00AE3164" w:rsidRDefault="00AE3164" w:rsidP="001B7196">
      <w:r>
        <w:separator/>
      </w:r>
    </w:p>
  </w:endnote>
  <w:endnote w:type="continuationSeparator" w:id="0">
    <w:p w14:paraId="112ADB92" w14:textId="77777777" w:rsidR="00AE3164" w:rsidRDefault="00AE3164" w:rsidP="001B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2203B" w14:textId="77777777" w:rsidR="00AE3164" w:rsidRDefault="00AE3164" w:rsidP="001B7196">
      <w:r>
        <w:separator/>
      </w:r>
    </w:p>
  </w:footnote>
  <w:footnote w:type="continuationSeparator" w:id="0">
    <w:p w14:paraId="6153A116" w14:textId="77777777" w:rsidR="00AE3164" w:rsidRDefault="00AE3164" w:rsidP="001B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66DE" w14:textId="77777777" w:rsidR="001B7196" w:rsidRPr="001B7196" w:rsidRDefault="00167B98" w:rsidP="008B36AF">
    <w:pPr>
      <w:pStyle w:val="a7"/>
      <w:ind w:right="142"/>
      <w:jc w:val="right"/>
      <w:rPr>
        <w:rtl/>
      </w:rPr>
    </w:pPr>
    <w:r>
      <w:rPr>
        <w:noProof/>
      </w:rPr>
      <w:drawing>
        <wp:inline distT="0" distB="0" distL="0" distR="0" wp14:anchorId="7D9EB613" wp14:editId="4CBBEF76">
          <wp:extent cx="1019175" cy="400050"/>
          <wp:effectExtent l="0" t="0" r="9525" b="0"/>
          <wp:docPr id="30" name="תמונה 30" descr="C:\Users\hilav\Desktop\לוגו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C:\Users\hilav\Desktop\לוגו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3991"/>
    <w:multiLevelType w:val="hybridMultilevel"/>
    <w:tmpl w:val="23F23D10"/>
    <w:lvl w:ilvl="0" w:tplc="2F98443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1778"/>
    <w:multiLevelType w:val="hybridMultilevel"/>
    <w:tmpl w:val="C1E29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2480A"/>
    <w:multiLevelType w:val="hybridMultilevel"/>
    <w:tmpl w:val="B2285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F3E70"/>
    <w:multiLevelType w:val="hybridMultilevel"/>
    <w:tmpl w:val="6CE4E4C2"/>
    <w:lvl w:ilvl="0" w:tplc="0862ED20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24A10"/>
    <w:multiLevelType w:val="hybridMultilevel"/>
    <w:tmpl w:val="02DA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679E3"/>
    <w:multiLevelType w:val="hybridMultilevel"/>
    <w:tmpl w:val="7FB26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477EE4"/>
    <w:multiLevelType w:val="hybridMultilevel"/>
    <w:tmpl w:val="A6BAC0F2"/>
    <w:lvl w:ilvl="0" w:tplc="B53EBDB6">
      <w:numFmt w:val="bullet"/>
      <w:lvlText w:val=""/>
      <w:lvlJc w:val="left"/>
      <w:pPr>
        <w:ind w:left="1069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D7A76C0"/>
    <w:multiLevelType w:val="hybridMultilevel"/>
    <w:tmpl w:val="3D3C7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C2DF7"/>
    <w:multiLevelType w:val="hybridMultilevel"/>
    <w:tmpl w:val="64B4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65F6B"/>
    <w:multiLevelType w:val="hybridMultilevel"/>
    <w:tmpl w:val="4AD42A6A"/>
    <w:lvl w:ilvl="0" w:tplc="7CEE46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2751E"/>
    <w:multiLevelType w:val="hybridMultilevel"/>
    <w:tmpl w:val="23AE3208"/>
    <w:lvl w:ilvl="0" w:tplc="D2DE20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87042"/>
    <w:multiLevelType w:val="hybridMultilevel"/>
    <w:tmpl w:val="661CAAB4"/>
    <w:lvl w:ilvl="0" w:tplc="57C0C9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E0CC2"/>
    <w:multiLevelType w:val="hybridMultilevel"/>
    <w:tmpl w:val="C10ED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4A29"/>
    <w:multiLevelType w:val="hybridMultilevel"/>
    <w:tmpl w:val="A628FDA8"/>
    <w:lvl w:ilvl="0" w:tplc="81168F0E">
      <w:start w:val="1"/>
      <w:numFmt w:val="decimal"/>
      <w:lvlText w:val="%1."/>
      <w:lvlJc w:val="left"/>
      <w:pPr>
        <w:ind w:left="720" w:hanging="360"/>
      </w:pPr>
      <w:rPr>
        <w:rFonts w:cs="David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743D5"/>
    <w:multiLevelType w:val="hybridMultilevel"/>
    <w:tmpl w:val="33802042"/>
    <w:lvl w:ilvl="0" w:tplc="CCBCF9E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6376F"/>
    <w:multiLevelType w:val="hybridMultilevel"/>
    <w:tmpl w:val="29A876C2"/>
    <w:lvl w:ilvl="0" w:tplc="D2DE20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4747A"/>
    <w:multiLevelType w:val="hybridMultilevel"/>
    <w:tmpl w:val="906AD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8A554C"/>
    <w:multiLevelType w:val="hybridMultilevel"/>
    <w:tmpl w:val="935EE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C6059"/>
    <w:multiLevelType w:val="hybridMultilevel"/>
    <w:tmpl w:val="4BEAA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37B7B"/>
    <w:multiLevelType w:val="hybridMultilevel"/>
    <w:tmpl w:val="FAA06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60E2F"/>
    <w:multiLevelType w:val="hybridMultilevel"/>
    <w:tmpl w:val="5434E5F0"/>
    <w:lvl w:ilvl="0" w:tplc="F42A9CF0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F420249"/>
    <w:multiLevelType w:val="hybridMultilevel"/>
    <w:tmpl w:val="C18CA5F4"/>
    <w:lvl w:ilvl="0" w:tplc="79DED1A2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5305">
    <w:abstractNumId w:val="13"/>
  </w:num>
  <w:num w:numId="2" w16cid:durableId="1852526212">
    <w:abstractNumId w:val="12"/>
  </w:num>
  <w:num w:numId="3" w16cid:durableId="106311831">
    <w:abstractNumId w:val="17"/>
  </w:num>
  <w:num w:numId="4" w16cid:durableId="201866480">
    <w:abstractNumId w:val="18"/>
  </w:num>
  <w:num w:numId="5" w16cid:durableId="1507399088">
    <w:abstractNumId w:val="3"/>
  </w:num>
  <w:num w:numId="6" w16cid:durableId="61030630">
    <w:abstractNumId w:val="8"/>
  </w:num>
  <w:num w:numId="7" w16cid:durableId="1432625931">
    <w:abstractNumId w:val="21"/>
  </w:num>
  <w:num w:numId="8" w16cid:durableId="1819304147">
    <w:abstractNumId w:val="19"/>
  </w:num>
  <w:num w:numId="9" w16cid:durableId="188295869">
    <w:abstractNumId w:val="7"/>
  </w:num>
  <w:num w:numId="10" w16cid:durableId="612442262">
    <w:abstractNumId w:val="15"/>
  </w:num>
  <w:num w:numId="11" w16cid:durableId="902721068">
    <w:abstractNumId w:val="10"/>
  </w:num>
  <w:num w:numId="12" w16cid:durableId="662048882">
    <w:abstractNumId w:val="11"/>
  </w:num>
  <w:num w:numId="13" w16cid:durableId="143545198">
    <w:abstractNumId w:val="20"/>
  </w:num>
  <w:num w:numId="14" w16cid:durableId="949238805">
    <w:abstractNumId w:val="9"/>
  </w:num>
  <w:num w:numId="15" w16cid:durableId="362752908">
    <w:abstractNumId w:val="16"/>
  </w:num>
  <w:num w:numId="16" w16cid:durableId="897787348">
    <w:abstractNumId w:val="4"/>
  </w:num>
  <w:num w:numId="17" w16cid:durableId="1258518355">
    <w:abstractNumId w:val="5"/>
  </w:num>
  <w:num w:numId="18" w16cid:durableId="360086180">
    <w:abstractNumId w:val="1"/>
  </w:num>
  <w:num w:numId="19" w16cid:durableId="11656303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9891616">
    <w:abstractNumId w:val="14"/>
  </w:num>
  <w:num w:numId="21" w16cid:durableId="2146727739">
    <w:abstractNumId w:val="8"/>
  </w:num>
  <w:num w:numId="22" w16cid:durableId="1688865931">
    <w:abstractNumId w:val="2"/>
  </w:num>
  <w:num w:numId="23" w16cid:durableId="233049524">
    <w:abstractNumId w:val="6"/>
  </w:num>
  <w:num w:numId="24" w16cid:durableId="2091001842">
    <w:abstractNumId w:val="0"/>
  </w:num>
  <w:num w:numId="25" w16cid:durableId="19352393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5B0"/>
    <w:rsid w:val="00002697"/>
    <w:rsid w:val="00003684"/>
    <w:rsid w:val="00005F61"/>
    <w:rsid w:val="00016262"/>
    <w:rsid w:val="00031966"/>
    <w:rsid w:val="0003476B"/>
    <w:rsid w:val="0004145A"/>
    <w:rsid w:val="00045332"/>
    <w:rsid w:val="000553CC"/>
    <w:rsid w:val="00075368"/>
    <w:rsid w:val="000979DC"/>
    <w:rsid w:val="000A0736"/>
    <w:rsid w:val="000B3BC9"/>
    <w:rsid w:val="000C0D7B"/>
    <w:rsid w:val="000D1A45"/>
    <w:rsid w:val="000D6CD3"/>
    <w:rsid w:val="000F1134"/>
    <w:rsid w:val="000F7336"/>
    <w:rsid w:val="00100C7E"/>
    <w:rsid w:val="0010654E"/>
    <w:rsid w:val="00117485"/>
    <w:rsid w:val="00117B3D"/>
    <w:rsid w:val="00122C99"/>
    <w:rsid w:val="00145C53"/>
    <w:rsid w:val="00151FD1"/>
    <w:rsid w:val="00157A0F"/>
    <w:rsid w:val="00167B98"/>
    <w:rsid w:val="00180856"/>
    <w:rsid w:val="001814A1"/>
    <w:rsid w:val="0019171B"/>
    <w:rsid w:val="0019393B"/>
    <w:rsid w:val="001A2CA4"/>
    <w:rsid w:val="001B7196"/>
    <w:rsid w:val="001C3F24"/>
    <w:rsid w:val="001C5D22"/>
    <w:rsid w:val="00213E0F"/>
    <w:rsid w:val="00250775"/>
    <w:rsid w:val="002549D5"/>
    <w:rsid w:val="00276B2E"/>
    <w:rsid w:val="00282488"/>
    <w:rsid w:val="00283C26"/>
    <w:rsid w:val="002850C3"/>
    <w:rsid w:val="0028719A"/>
    <w:rsid w:val="0029471B"/>
    <w:rsid w:val="002A6752"/>
    <w:rsid w:val="002B5C52"/>
    <w:rsid w:val="002B70EA"/>
    <w:rsid w:val="002C6B6E"/>
    <w:rsid w:val="002D7DE4"/>
    <w:rsid w:val="002E4C2B"/>
    <w:rsid w:val="002E50E9"/>
    <w:rsid w:val="002F255F"/>
    <w:rsid w:val="0031169D"/>
    <w:rsid w:val="0031172E"/>
    <w:rsid w:val="00313736"/>
    <w:rsid w:val="00320CBA"/>
    <w:rsid w:val="0033141E"/>
    <w:rsid w:val="00336726"/>
    <w:rsid w:val="0034441B"/>
    <w:rsid w:val="00362034"/>
    <w:rsid w:val="00364076"/>
    <w:rsid w:val="0036538C"/>
    <w:rsid w:val="00381F00"/>
    <w:rsid w:val="00386774"/>
    <w:rsid w:val="00386C96"/>
    <w:rsid w:val="00396557"/>
    <w:rsid w:val="00397AEA"/>
    <w:rsid w:val="003A4307"/>
    <w:rsid w:val="003B40ED"/>
    <w:rsid w:val="003B6D53"/>
    <w:rsid w:val="003C037B"/>
    <w:rsid w:val="003C3F7B"/>
    <w:rsid w:val="003D53F1"/>
    <w:rsid w:val="003D6B92"/>
    <w:rsid w:val="003E599B"/>
    <w:rsid w:val="00407B4B"/>
    <w:rsid w:val="00411B57"/>
    <w:rsid w:val="0041701F"/>
    <w:rsid w:val="00420A2F"/>
    <w:rsid w:val="00421A3D"/>
    <w:rsid w:val="004311D3"/>
    <w:rsid w:val="004345B7"/>
    <w:rsid w:val="00445C41"/>
    <w:rsid w:val="00456275"/>
    <w:rsid w:val="00463149"/>
    <w:rsid w:val="00480B24"/>
    <w:rsid w:val="00485C53"/>
    <w:rsid w:val="004A234C"/>
    <w:rsid w:val="004A717B"/>
    <w:rsid w:val="004B587C"/>
    <w:rsid w:val="004D4511"/>
    <w:rsid w:val="004E01CB"/>
    <w:rsid w:val="004E600E"/>
    <w:rsid w:val="004E7770"/>
    <w:rsid w:val="004F2DDF"/>
    <w:rsid w:val="00506458"/>
    <w:rsid w:val="00506539"/>
    <w:rsid w:val="00517D2B"/>
    <w:rsid w:val="0052232B"/>
    <w:rsid w:val="005228B1"/>
    <w:rsid w:val="005246AB"/>
    <w:rsid w:val="00524959"/>
    <w:rsid w:val="00535CB7"/>
    <w:rsid w:val="005453B8"/>
    <w:rsid w:val="00571FF4"/>
    <w:rsid w:val="00575917"/>
    <w:rsid w:val="005B00AC"/>
    <w:rsid w:val="005B667C"/>
    <w:rsid w:val="005C3334"/>
    <w:rsid w:val="005C4F92"/>
    <w:rsid w:val="005D1AA6"/>
    <w:rsid w:val="005F7CF0"/>
    <w:rsid w:val="006037CC"/>
    <w:rsid w:val="00623FEE"/>
    <w:rsid w:val="00630176"/>
    <w:rsid w:val="00637B0D"/>
    <w:rsid w:val="006442F9"/>
    <w:rsid w:val="00653AF1"/>
    <w:rsid w:val="006645E7"/>
    <w:rsid w:val="006803B6"/>
    <w:rsid w:val="00682DF6"/>
    <w:rsid w:val="00695AA3"/>
    <w:rsid w:val="00697688"/>
    <w:rsid w:val="006A26C1"/>
    <w:rsid w:val="006C5E2E"/>
    <w:rsid w:val="006E0643"/>
    <w:rsid w:val="0070689C"/>
    <w:rsid w:val="0071164D"/>
    <w:rsid w:val="00712144"/>
    <w:rsid w:val="00714853"/>
    <w:rsid w:val="00722A2C"/>
    <w:rsid w:val="00725E89"/>
    <w:rsid w:val="00734404"/>
    <w:rsid w:val="007365B3"/>
    <w:rsid w:val="007476A6"/>
    <w:rsid w:val="007510C7"/>
    <w:rsid w:val="00771E7D"/>
    <w:rsid w:val="00774FC0"/>
    <w:rsid w:val="00775A04"/>
    <w:rsid w:val="007948EA"/>
    <w:rsid w:val="007957FD"/>
    <w:rsid w:val="007A373D"/>
    <w:rsid w:val="007A727E"/>
    <w:rsid w:val="007B0FCD"/>
    <w:rsid w:val="007B762C"/>
    <w:rsid w:val="007C6BF0"/>
    <w:rsid w:val="007D3C11"/>
    <w:rsid w:val="007F0EDD"/>
    <w:rsid w:val="007F4D03"/>
    <w:rsid w:val="0080126B"/>
    <w:rsid w:val="0080474E"/>
    <w:rsid w:val="0081198C"/>
    <w:rsid w:val="00816509"/>
    <w:rsid w:val="008167AE"/>
    <w:rsid w:val="00821FE2"/>
    <w:rsid w:val="00822123"/>
    <w:rsid w:val="0083712F"/>
    <w:rsid w:val="00851252"/>
    <w:rsid w:val="008B2084"/>
    <w:rsid w:val="008B36AF"/>
    <w:rsid w:val="008B4BB3"/>
    <w:rsid w:val="008F21FB"/>
    <w:rsid w:val="00911281"/>
    <w:rsid w:val="009235B0"/>
    <w:rsid w:val="0094101F"/>
    <w:rsid w:val="0094222E"/>
    <w:rsid w:val="0095232D"/>
    <w:rsid w:val="00962966"/>
    <w:rsid w:val="009641C7"/>
    <w:rsid w:val="009669C8"/>
    <w:rsid w:val="00972A5D"/>
    <w:rsid w:val="0097657E"/>
    <w:rsid w:val="009922CD"/>
    <w:rsid w:val="009936D3"/>
    <w:rsid w:val="009961ED"/>
    <w:rsid w:val="009A57A5"/>
    <w:rsid w:val="009B31F6"/>
    <w:rsid w:val="009B5D2E"/>
    <w:rsid w:val="009C1D19"/>
    <w:rsid w:val="009D20EF"/>
    <w:rsid w:val="009D797B"/>
    <w:rsid w:val="009F04B2"/>
    <w:rsid w:val="00A14537"/>
    <w:rsid w:val="00A346F0"/>
    <w:rsid w:val="00A47E2A"/>
    <w:rsid w:val="00A718D2"/>
    <w:rsid w:val="00A819D9"/>
    <w:rsid w:val="00A97298"/>
    <w:rsid w:val="00AA48B9"/>
    <w:rsid w:val="00AB1259"/>
    <w:rsid w:val="00AB1AD8"/>
    <w:rsid w:val="00AB7ABE"/>
    <w:rsid w:val="00AC4421"/>
    <w:rsid w:val="00AE3164"/>
    <w:rsid w:val="00AF1A99"/>
    <w:rsid w:val="00B034E6"/>
    <w:rsid w:val="00B116B4"/>
    <w:rsid w:val="00B14B2D"/>
    <w:rsid w:val="00B17872"/>
    <w:rsid w:val="00B354A4"/>
    <w:rsid w:val="00B41526"/>
    <w:rsid w:val="00B43D1F"/>
    <w:rsid w:val="00B50136"/>
    <w:rsid w:val="00B64D4D"/>
    <w:rsid w:val="00B669E6"/>
    <w:rsid w:val="00BA4388"/>
    <w:rsid w:val="00BC6861"/>
    <w:rsid w:val="00BF6936"/>
    <w:rsid w:val="00C0203B"/>
    <w:rsid w:val="00C13FC9"/>
    <w:rsid w:val="00C15359"/>
    <w:rsid w:val="00C236FA"/>
    <w:rsid w:val="00C24688"/>
    <w:rsid w:val="00C34D25"/>
    <w:rsid w:val="00C54651"/>
    <w:rsid w:val="00C630D0"/>
    <w:rsid w:val="00C75D48"/>
    <w:rsid w:val="00C77022"/>
    <w:rsid w:val="00C773C9"/>
    <w:rsid w:val="00C970B2"/>
    <w:rsid w:val="00CA6207"/>
    <w:rsid w:val="00CB2C80"/>
    <w:rsid w:val="00CD5F52"/>
    <w:rsid w:val="00D157DD"/>
    <w:rsid w:val="00D16C4A"/>
    <w:rsid w:val="00D36870"/>
    <w:rsid w:val="00D74070"/>
    <w:rsid w:val="00D83D2D"/>
    <w:rsid w:val="00D85B4B"/>
    <w:rsid w:val="00D875FC"/>
    <w:rsid w:val="00D87891"/>
    <w:rsid w:val="00DA1A8E"/>
    <w:rsid w:val="00DB0E24"/>
    <w:rsid w:val="00DB1CEF"/>
    <w:rsid w:val="00DB7B20"/>
    <w:rsid w:val="00DF27EC"/>
    <w:rsid w:val="00E159F7"/>
    <w:rsid w:val="00E35FA9"/>
    <w:rsid w:val="00E47065"/>
    <w:rsid w:val="00E51E89"/>
    <w:rsid w:val="00E542E2"/>
    <w:rsid w:val="00E60E25"/>
    <w:rsid w:val="00E67FE3"/>
    <w:rsid w:val="00E86FCC"/>
    <w:rsid w:val="00EA35C0"/>
    <w:rsid w:val="00EA7C8D"/>
    <w:rsid w:val="00EC152E"/>
    <w:rsid w:val="00EC3061"/>
    <w:rsid w:val="00EC4CD4"/>
    <w:rsid w:val="00ED1954"/>
    <w:rsid w:val="00EE27D3"/>
    <w:rsid w:val="00EF4313"/>
    <w:rsid w:val="00F00352"/>
    <w:rsid w:val="00F019F9"/>
    <w:rsid w:val="00F443DA"/>
    <w:rsid w:val="00F532B3"/>
    <w:rsid w:val="00F615F7"/>
    <w:rsid w:val="00F624F6"/>
    <w:rsid w:val="00F71874"/>
    <w:rsid w:val="00F723E5"/>
    <w:rsid w:val="00F84725"/>
    <w:rsid w:val="00F86BDF"/>
    <w:rsid w:val="00F87ACD"/>
    <w:rsid w:val="00F939A2"/>
    <w:rsid w:val="00F95460"/>
    <w:rsid w:val="00F955AB"/>
    <w:rsid w:val="00FA2B71"/>
    <w:rsid w:val="00FB0514"/>
    <w:rsid w:val="00FC3862"/>
    <w:rsid w:val="00FC4E6A"/>
    <w:rsid w:val="00FC5FB4"/>
    <w:rsid w:val="00FC7E4C"/>
    <w:rsid w:val="00FD6EC6"/>
    <w:rsid w:val="00FF2953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22F18"/>
  <w15:docId w15:val="{B6B525BE-A719-446D-8C04-B45A9121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5B0"/>
    <w:pPr>
      <w:bidi/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B7196"/>
    <w:pPr>
      <w:jc w:val="center"/>
      <w:outlineLvl w:val="0"/>
    </w:pPr>
    <w:rPr>
      <w:rFonts w:cs="David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C77022"/>
    <w:pPr>
      <w:outlineLvl w:val="1"/>
    </w:pPr>
    <w:rPr>
      <w:rFonts w:asciiTheme="minorBidi" w:hAnsiTheme="minorBidi" w:cs="David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F532B3"/>
    <w:pPr>
      <w:outlineLvl w:val="2"/>
    </w:pPr>
    <w:rPr>
      <w:rFonts w:asciiTheme="minorBidi" w:hAnsiTheme="minorBidi" w:cs="David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235B0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EF4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30D0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C630D0"/>
    <w:rPr>
      <w:rFonts w:ascii="Tahoma" w:hAnsi="Tahoma" w:cs="Tahoma"/>
      <w:sz w:val="18"/>
      <w:szCs w:val="18"/>
    </w:rPr>
  </w:style>
  <w:style w:type="character" w:styleId="a6">
    <w:name w:val="Strong"/>
    <w:basedOn w:val="a0"/>
    <w:uiPriority w:val="22"/>
    <w:qFormat/>
    <w:rsid w:val="00C0203B"/>
    <w:rPr>
      <w:b/>
      <w:bCs/>
    </w:rPr>
  </w:style>
  <w:style w:type="character" w:customStyle="1" w:styleId="10">
    <w:name w:val="כותרת 1 תו"/>
    <w:basedOn w:val="a0"/>
    <w:link w:val="1"/>
    <w:uiPriority w:val="9"/>
    <w:rsid w:val="001B7196"/>
    <w:rPr>
      <w:rFonts w:ascii="Calibri" w:hAnsi="Calibri" w:cs="David"/>
      <w:b/>
      <w:bCs/>
    </w:rPr>
  </w:style>
  <w:style w:type="character" w:customStyle="1" w:styleId="20">
    <w:name w:val="כותרת 2 תו"/>
    <w:basedOn w:val="a0"/>
    <w:link w:val="2"/>
    <w:uiPriority w:val="9"/>
    <w:rsid w:val="00C77022"/>
    <w:rPr>
      <w:rFonts w:asciiTheme="minorBidi" w:hAnsiTheme="minorBidi" w:cs="David"/>
      <w:b/>
      <w:bCs/>
    </w:rPr>
  </w:style>
  <w:style w:type="character" w:customStyle="1" w:styleId="30">
    <w:name w:val="כותרת 3 תו"/>
    <w:basedOn w:val="a0"/>
    <w:link w:val="3"/>
    <w:uiPriority w:val="9"/>
    <w:rsid w:val="00F532B3"/>
    <w:rPr>
      <w:rFonts w:asciiTheme="minorBidi" w:hAnsiTheme="minorBidi" w:cs="David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B7196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uiPriority w:val="99"/>
    <w:rsid w:val="001B7196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B7196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uiPriority w:val="99"/>
    <w:rsid w:val="001B7196"/>
    <w:rPr>
      <w:rFonts w:ascii="Calibri" w:hAnsi="Calibri" w:cs="Times New Roman"/>
    </w:rPr>
  </w:style>
  <w:style w:type="character" w:styleId="ab">
    <w:name w:val="Unresolved Mention"/>
    <w:basedOn w:val="a0"/>
    <w:uiPriority w:val="99"/>
    <w:semiHidden/>
    <w:unhideWhenUsed/>
    <w:rsid w:val="00431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5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bbing.co.il/jtest1/linkgen?OI=144&amp;FC=27172&amp;RF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670</Words>
  <Characters>3354</Characters>
  <Application>Microsoft Office Word</Application>
  <DocSecurity>0</DocSecurity>
  <Lines>27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בודק או בודקת היתרים שימור במחלקה לשימור מבנים ואתרים אגף תכנון עיר מינהל הנדסה</vt:lpstr>
    </vt:vector>
  </TitlesOfParts>
  <Company>עיריית חיפה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בודק או בודקת היתרים שימור במחלקה לשימור מבנים ואתרים אגף תכנון עיר מינהל הנדסה</dc:title>
  <dc:creator>NardinZ</dc:creator>
  <cp:lastModifiedBy>גולדנברג אלוירה</cp:lastModifiedBy>
  <cp:revision>8</cp:revision>
  <cp:lastPrinted>2025-10-28T09:03:00Z</cp:lastPrinted>
  <dcterms:created xsi:type="dcterms:W3CDTF">2026-05-12T07:21:00Z</dcterms:created>
  <dcterms:modified xsi:type="dcterms:W3CDTF">2026-05-12T11:24:00Z</dcterms:modified>
</cp:coreProperties>
</file>